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622" w:rsidRDefault="00730869" w:rsidP="00C34AD6">
      <w:pPr>
        <w:spacing w:line="240" w:lineRule="auto"/>
        <w:ind w:left="-993"/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5pt;margin-top:460.4pt;width:389.65pt;height:37.4pt;z-index:1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032721" w:rsidRPr="00032721" w:rsidRDefault="00032721" w:rsidP="00032721">
                  <w:pPr>
                    <w:rPr>
                      <w:b/>
                    </w:rPr>
                  </w:pPr>
                  <w:r>
                    <w:t xml:space="preserve">Наименование практики </w:t>
                  </w:r>
                  <w:r w:rsidRPr="00032721">
                    <w:rPr>
                      <w:b/>
                    </w:rPr>
                    <w:t>Производственная практика (контрольно-экспертная, организационно-управленческая)</w:t>
                  </w:r>
                </w:p>
                <w:p w:rsidR="00032721" w:rsidRDefault="00032721"/>
              </w:txbxContent>
            </v:textbox>
          </v:shape>
        </w:pict>
      </w: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8.3pt;height:706.05pt">
            <v:imagedata r:id="rId9" o:title=""/>
          </v:shape>
        </w:pict>
      </w: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508.3pt;height:706.05pt">
            <v:imagedata r:id="rId10" o:title=""/>
          </v:shape>
        </w:pict>
      </w:r>
      <w:r w:rsidR="00A32622">
        <w:rPr>
          <w:sz w:val="28"/>
          <w:szCs w:val="28"/>
        </w:rPr>
        <w:t xml:space="preserve"> </w:t>
      </w:r>
    </w:p>
    <w:p w:rsidR="00A32622" w:rsidRPr="000164ED" w:rsidRDefault="00A32622" w:rsidP="00BF71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Цели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и задачи 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F71A6">
        <w:rPr>
          <w:rFonts w:ascii="Times New Roman" w:hAnsi="Times New Roman" w:cs="Times New Roman"/>
          <w:b/>
          <w:bCs/>
          <w:sz w:val="28"/>
          <w:szCs w:val="28"/>
        </w:rPr>
        <w:t>(контрольно-</w:t>
      </w:r>
      <w:r>
        <w:rPr>
          <w:rFonts w:ascii="Times New Roman" w:hAnsi="Times New Roman" w:cs="Times New Roman"/>
          <w:b/>
          <w:bCs/>
          <w:sz w:val="28"/>
          <w:szCs w:val="28"/>
        </w:rPr>
        <w:t>экспертной, организационно-управленческо</w:t>
      </w:r>
      <w:r w:rsidRPr="00BF71A6">
        <w:rPr>
          <w:rFonts w:ascii="Times New Roman" w:hAnsi="Times New Roman" w:cs="Times New Roman"/>
          <w:b/>
          <w:bCs/>
          <w:sz w:val="28"/>
          <w:szCs w:val="28"/>
        </w:rPr>
        <w:t>й)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A32622" w:rsidRPr="000164ED" w:rsidRDefault="00A32622" w:rsidP="00886D8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Целями производственной </w:t>
      </w:r>
      <w:r w:rsidRPr="00BF71A6">
        <w:rPr>
          <w:rFonts w:ascii="Times New Roman" w:hAnsi="Times New Roman" w:cs="Times New Roman"/>
          <w:sz w:val="28"/>
          <w:szCs w:val="28"/>
        </w:rPr>
        <w:t>(</w:t>
      </w:r>
      <w:r w:rsidRPr="00EC0BAD">
        <w:rPr>
          <w:rFonts w:ascii="Times New Roman" w:hAnsi="Times New Roman" w:cs="Times New Roman"/>
          <w:sz w:val="28"/>
          <w:szCs w:val="28"/>
        </w:rPr>
        <w:t>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практики являются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164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2622" w:rsidRDefault="00A32622" w:rsidP="000946D7">
      <w:pPr>
        <w:pStyle w:val="a5"/>
        <w:tabs>
          <w:tab w:val="right" w:leader="underscore" w:pos="9356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 w:rsidRPr="00E46FE3">
        <w:rPr>
          <w:rFonts w:ascii="Times New Roman" w:hAnsi="Times New Roman" w:cs="Times New Roman"/>
          <w:sz w:val="28"/>
          <w:szCs w:val="28"/>
        </w:rPr>
        <w:t>закрепление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приобретение профессиональных умений и навыков; сбор необходимых материалов для написания выпускной квалификационной работы; пр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46FE3">
        <w:rPr>
          <w:rFonts w:ascii="Times New Roman" w:hAnsi="Times New Roman" w:cs="Times New Roman"/>
          <w:sz w:val="28"/>
          <w:szCs w:val="28"/>
        </w:rPr>
        <w:t>обретение социально-личностных компетенций, необходимых для работы в профессиональной сфере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2622" w:rsidRPr="000164ED" w:rsidRDefault="00A32622" w:rsidP="002255F1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Задачами производственной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C0BAD">
        <w:rPr>
          <w:rFonts w:ascii="Times New Roman" w:hAnsi="Times New Roman" w:cs="Times New Roman"/>
          <w:sz w:val="28"/>
          <w:szCs w:val="28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</w:rPr>
        <w:t>)</w:t>
      </w:r>
      <w:r w:rsidRPr="000164ED">
        <w:rPr>
          <w:rFonts w:ascii="Times New Roman" w:hAnsi="Times New Roman" w:cs="Times New Roman"/>
          <w:sz w:val="28"/>
          <w:szCs w:val="28"/>
        </w:rPr>
        <w:t xml:space="preserve"> практики явля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164ED">
        <w:rPr>
          <w:rFonts w:ascii="Times New Roman" w:hAnsi="Times New Roman" w:cs="Times New Roman"/>
          <w:sz w:val="28"/>
          <w:szCs w:val="28"/>
        </w:rPr>
        <w:t xml:space="preserve">тся подготовка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 xml:space="preserve"> к решению профессиональных задач в области:</w:t>
      </w:r>
    </w:p>
    <w:p w:rsidR="00A32622" w:rsidRDefault="00A32622" w:rsidP="00353F8C">
      <w:pPr>
        <w:numPr>
          <w:ilvl w:val="0"/>
          <w:numId w:val="23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6FE3">
        <w:rPr>
          <w:rFonts w:ascii="Times New Roman" w:hAnsi="Times New Roman" w:cs="Times New Roman"/>
          <w:sz w:val="28"/>
          <w:szCs w:val="28"/>
        </w:rPr>
        <w:t>научно</w:t>
      </w:r>
      <w:r>
        <w:rPr>
          <w:rFonts w:ascii="Times New Roman" w:hAnsi="Times New Roman" w:cs="Times New Roman"/>
          <w:sz w:val="28"/>
          <w:szCs w:val="28"/>
        </w:rPr>
        <w:t xml:space="preserve">-исследовательской деятельности: 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проблем, задач и методов научного исследования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получение новой информации на основе наблюдений, опытов, научного анализа эмпирических данных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реферирование научных трудов, составление аналитических обзоров накопленных сведений в мировой науке и производственной практике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обобщение полученных результатов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контексте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ранее накопленных в науке знаний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формулирование выводов и практических рекомендаций на основе репрезентативных и оригинальных результатов исследования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комплексных исследований отраслевых, региональных, национальных и глобальных экологических проблем, разработка рекомендаций по их решению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состояния, устойчивости и прогноз развития природных комплексов</w:t>
      </w:r>
    </w:p>
    <w:p w:rsidR="00A32622" w:rsidRPr="00353F8C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Default="00A32622" w:rsidP="00DC3502">
      <w:pPr>
        <w:numPr>
          <w:ilvl w:val="0"/>
          <w:numId w:val="23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>контрольно-экспертной</w:t>
      </w:r>
      <w:r w:rsidRPr="00E46FE3">
        <w:rPr>
          <w:rFonts w:ascii="Times New Roman" w:hAnsi="Times New Roman" w:cs="Times New Roman"/>
          <w:sz w:val="28"/>
          <w:szCs w:val="28"/>
        </w:rPr>
        <w:t xml:space="preserve"> деятельности;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экологической экспертизы различных видов проектного задания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разработка практических рекомендаций по сохранению природной среды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контрольно-ревизионная деятельность, экологический аудит</w:t>
      </w:r>
    </w:p>
    <w:p w:rsidR="00A32622" w:rsidRPr="00E46FE3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Default="00A32622" w:rsidP="00DC3502">
      <w:pPr>
        <w:numPr>
          <w:ilvl w:val="0"/>
          <w:numId w:val="23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организационно-управленческой </w:t>
      </w:r>
      <w:r w:rsidRPr="00E46FE3">
        <w:rPr>
          <w:rFonts w:ascii="Times New Roman" w:hAnsi="Times New Roman" w:cs="Times New Roman"/>
          <w:sz w:val="28"/>
          <w:szCs w:val="28"/>
        </w:rPr>
        <w:t>деятельности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руководство деятельностью отдела, сектора, рабочей группы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порядка достижения поставленных целей и детализация задач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распределение заданий и контроль за их своевременных и качественным исполнением</w:t>
      </w:r>
      <w:proofErr w:type="gramEnd"/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недостатков в процессе выполнения работы и принятие своевременных мер к их устранению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поддержание рабочей дисциплины и подбор кадров определенной компетенции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составление итоговых документов по результатам выполнения производственного или научного задания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разработка систем управления охраной окружающей среды предприятий и производств</w:t>
      </w:r>
    </w:p>
    <w:p w:rsidR="00A32622" w:rsidRDefault="00A32622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Default="00A32622" w:rsidP="00E46FE3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Default="00A32622" w:rsidP="00E46FE3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Pr="00E46FE3" w:rsidRDefault="00A32622" w:rsidP="004C5122">
      <w:pPr>
        <w:tabs>
          <w:tab w:val="left" w:pos="9638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2. Перечень планируемых результатов обучения при прохождении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производственной </w:t>
      </w:r>
      <w:r w:rsidRPr="00EC0BA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практики, соотнесенных с планируемыми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результатами освоения ОПОП</w:t>
      </w:r>
    </w:p>
    <w:p w:rsidR="00A32622" w:rsidRPr="00E46FE3" w:rsidRDefault="00A32622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proofErr w:type="gramStart"/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В результате прохождения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производственной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C0BAD">
        <w:rPr>
          <w:rFonts w:ascii="Times New Roman" w:hAnsi="Times New Roman" w:cs="Times New Roman"/>
          <w:sz w:val="28"/>
          <w:szCs w:val="28"/>
          <w:lang w:eastAsia="en-US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  <w:lang w:eastAsia="en-US"/>
        </w:rPr>
        <w:t>)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>практики у обучающегося формируются компетенции</w:t>
      </w:r>
      <w:r>
        <w:rPr>
          <w:rFonts w:ascii="Times New Roman" w:hAnsi="Times New Roman" w:cs="Times New Roman"/>
          <w:sz w:val="28"/>
          <w:szCs w:val="28"/>
          <w:lang w:eastAsia="en-US"/>
        </w:rPr>
        <w:t>,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 и по итогам практики обучающийся должен продемонстрировать следующие результаты:</w:t>
      </w:r>
      <w:proofErr w:type="gramEnd"/>
    </w:p>
    <w:p w:rsidR="00A32622" w:rsidRPr="00E46FE3" w:rsidRDefault="00A32622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64"/>
        <w:gridCol w:w="3364"/>
        <w:gridCol w:w="4642"/>
      </w:tblGrid>
      <w:tr w:rsidR="00A32622" w:rsidRPr="00E46FE3">
        <w:trPr>
          <w:jc w:val="center"/>
        </w:trPr>
        <w:tc>
          <w:tcPr>
            <w:tcW w:w="1564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Код компетенции</w:t>
            </w:r>
          </w:p>
        </w:tc>
        <w:tc>
          <w:tcPr>
            <w:tcW w:w="3364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Результаты освоения ОПОП</w:t>
            </w:r>
          </w:p>
        </w:tc>
        <w:tc>
          <w:tcPr>
            <w:tcW w:w="4642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Перечень планируемых результатов обучения</w:t>
            </w:r>
          </w:p>
        </w:tc>
      </w:tr>
      <w:tr w:rsidR="00A32622" w:rsidRPr="00E46FE3">
        <w:trPr>
          <w:jc w:val="center"/>
        </w:trPr>
        <w:tc>
          <w:tcPr>
            <w:tcW w:w="1564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ОК-2</w:t>
            </w:r>
          </w:p>
        </w:tc>
        <w:tc>
          <w:tcPr>
            <w:tcW w:w="3364" w:type="dxa"/>
          </w:tcPr>
          <w:p w:rsidR="00A32622" w:rsidRPr="00E46FE3" w:rsidRDefault="00A3262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готов действовать в нестандартных ситуациях, нести социальную и этическую ответственность за принятые решения</w:t>
            </w:r>
          </w:p>
        </w:tc>
        <w:tc>
          <w:tcPr>
            <w:tcW w:w="4642" w:type="dxa"/>
          </w:tcPr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первичную обработку материала по профилю профессиональной подготовки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обработку первичной проектно-производственной документации для оценки воздействия на окружающую среду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практическими навыками подготовки документации для экологической экспертизы различных видов проектного анализа</w:t>
            </w:r>
          </w:p>
        </w:tc>
      </w:tr>
      <w:tr w:rsidR="00A32622" w:rsidRPr="00E46FE3">
        <w:trPr>
          <w:jc w:val="center"/>
        </w:trPr>
        <w:tc>
          <w:tcPr>
            <w:tcW w:w="1564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ОПК-3</w:t>
            </w:r>
          </w:p>
        </w:tc>
        <w:tc>
          <w:tcPr>
            <w:tcW w:w="3364" w:type="dxa"/>
          </w:tcPr>
          <w:p w:rsidR="00A32622" w:rsidRPr="00E46FE3" w:rsidRDefault="00A3262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активному общению в научной, производственной и социально-общественной сферах деятельности</w:t>
            </w:r>
          </w:p>
        </w:tc>
        <w:tc>
          <w:tcPr>
            <w:tcW w:w="4642" w:type="dxa"/>
          </w:tcPr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проводить оценку воздействия хозяйственной деятельности на окружающую среду и здоровье населения, оценку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практическими навыками подготовки документации для экологической экспертизы различных видов проектного анализа </w:t>
            </w:r>
          </w:p>
        </w:tc>
      </w:tr>
      <w:tr w:rsidR="00A32622" w:rsidRPr="00E46FE3">
        <w:trPr>
          <w:jc w:val="center"/>
        </w:trPr>
        <w:tc>
          <w:tcPr>
            <w:tcW w:w="1564" w:type="dxa"/>
          </w:tcPr>
          <w:p w:rsidR="00A32622" w:rsidRPr="00E46FE3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ОПК-5</w:t>
            </w:r>
          </w:p>
        </w:tc>
        <w:tc>
          <w:tcPr>
            <w:tcW w:w="3364" w:type="dxa"/>
          </w:tcPr>
          <w:p w:rsidR="00A32622" w:rsidRPr="00E46FE3" w:rsidRDefault="00A3262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активной социальной мобильности</w:t>
            </w:r>
          </w:p>
        </w:tc>
        <w:tc>
          <w:tcPr>
            <w:tcW w:w="4642" w:type="dxa"/>
          </w:tcPr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содержание и направления контрольно-ревизионной деятельности, экологического аудита, экологическое нормирование, знать принципы оптимизации среды обитания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A32622" w:rsidRPr="00E46FE3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участия в контрольно-ревизионной деятельности, экологическом аудите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</w:tr>
      <w:tr w:rsidR="00A32622" w:rsidRPr="0007506C">
        <w:trPr>
          <w:jc w:val="center"/>
        </w:trPr>
        <w:tc>
          <w:tcPr>
            <w:tcW w:w="1564" w:type="dxa"/>
          </w:tcPr>
          <w:p w:rsidR="00A32622" w:rsidRPr="0007506C" w:rsidRDefault="00A32622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ОПК-7</w:t>
            </w:r>
          </w:p>
        </w:tc>
        <w:tc>
          <w:tcPr>
            <w:tcW w:w="3364" w:type="dxa"/>
          </w:tcPr>
          <w:p w:rsidR="00A32622" w:rsidRPr="0007506C" w:rsidRDefault="00A32622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  <w:tc>
          <w:tcPr>
            <w:tcW w:w="4642" w:type="dxa"/>
          </w:tcPr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ладеть: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проведения полевых натурных исследований</w:t>
            </w:r>
          </w:p>
        </w:tc>
      </w:tr>
      <w:tr w:rsidR="00A32622" w:rsidRPr="0007506C">
        <w:trPr>
          <w:jc w:val="center"/>
        </w:trPr>
        <w:tc>
          <w:tcPr>
            <w:tcW w:w="1564" w:type="dxa"/>
          </w:tcPr>
          <w:p w:rsidR="00A32622" w:rsidRPr="0007506C" w:rsidRDefault="00A32622" w:rsidP="00EF0A2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ПК-8</w:t>
            </w:r>
          </w:p>
        </w:tc>
        <w:tc>
          <w:tcPr>
            <w:tcW w:w="3364" w:type="dxa"/>
          </w:tcPr>
          <w:p w:rsidR="00A32622" w:rsidRPr="0007506C" w:rsidRDefault="00A32622" w:rsidP="00EF0A2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проводить  экологическую экспертизу различных видов проектного задания, осуществить экологический аудит любого объекта и разрабатывать рекомендации по сохранению </w:t>
            </w: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природной среды</w:t>
            </w:r>
          </w:p>
        </w:tc>
        <w:tc>
          <w:tcPr>
            <w:tcW w:w="4642" w:type="dxa"/>
          </w:tcPr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Принципы и этапы проведения экологической экспертизы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правовые основы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экологического аудита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выполнять 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экспертизу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типовых мероприятий по охране природы;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проектировать и проводить экспертизу социально-экономической и хозяйственной деятельности по осуществлению проектов на территории разного иерархического уровня;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: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</w:tr>
      <w:tr w:rsidR="00A32622" w:rsidRPr="0007506C">
        <w:trPr>
          <w:jc w:val="center"/>
        </w:trPr>
        <w:tc>
          <w:tcPr>
            <w:tcW w:w="1564" w:type="dxa"/>
          </w:tcPr>
          <w:p w:rsidR="00A32622" w:rsidRPr="0007506C" w:rsidRDefault="00A32622" w:rsidP="00EF0A2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364" w:type="dxa"/>
          </w:tcPr>
          <w:p w:rsidR="00A32622" w:rsidRPr="0007506C" w:rsidRDefault="00A32622" w:rsidP="00EF0A2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осуществлять организацию и управление научно-исследовательскими и научно-производственными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  <w:tc>
          <w:tcPr>
            <w:tcW w:w="4642" w:type="dxa"/>
          </w:tcPr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A32622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нормативно-правовую базу и принципы организации и управления 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научно-исследовательскими и научно-производственными и экспертно-аналитическими работами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A32622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поряд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достижения поставленных целей и детализаци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ю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задач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аспредел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задани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осуществлять 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контроль за их своевременных и качественным исполнением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о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недостатк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процессе выполнения работы и прин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имать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своевременны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мер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ы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их устранению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proofErr w:type="gramEnd"/>
          </w:p>
          <w:p w:rsidR="00A32622" w:rsidRPr="0007506C" w:rsidRDefault="00A32622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владеть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A32622" w:rsidRPr="0007506C" w:rsidRDefault="00A32622" w:rsidP="004A2B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навыками 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руководства деятельностью научн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ого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коллектив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а, п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оддержани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рабочей дисциплины и подбор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кадров определенной компетенции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с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оставлени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итоговых документов по результатам выполнения производственного или научного задания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р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азработк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систем управления охраной окружающей среды предприятий и производств</w:t>
            </w:r>
          </w:p>
        </w:tc>
      </w:tr>
    </w:tbl>
    <w:p w:rsidR="00A32622" w:rsidRPr="00E46FE3" w:rsidRDefault="00A32622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A32622" w:rsidRDefault="00A32622" w:rsidP="004C5122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>3. Место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C0BAD">
        <w:rPr>
          <w:rFonts w:ascii="Times New Roman" w:hAnsi="Times New Roman" w:cs="Times New Roman"/>
          <w:b/>
          <w:bCs/>
          <w:sz w:val="28"/>
          <w:szCs w:val="28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в структуре 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ПОП магистратуры </w:t>
      </w:r>
    </w:p>
    <w:p w:rsidR="00A32622" w:rsidRDefault="00A32622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Производственная </w:t>
      </w:r>
      <w:r w:rsidRPr="00EC0BAD">
        <w:rPr>
          <w:rFonts w:ascii="Times New Roman" w:hAnsi="Times New Roman" w:cs="Times New Roman"/>
          <w:sz w:val="28"/>
          <w:szCs w:val="28"/>
        </w:rPr>
        <w:t>(контрольно-экспертной, организационно-управленческой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0164ED">
        <w:rPr>
          <w:rFonts w:ascii="Times New Roman" w:hAnsi="Times New Roman" w:cs="Times New Roman"/>
          <w:sz w:val="28"/>
          <w:szCs w:val="28"/>
        </w:rPr>
        <w:t xml:space="preserve">практика относится к </w:t>
      </w:r>
      <w:r>
        <w:rPr>
          <w:rFonts w:ascii="Times New Roman" w:hAnsi="Times New Roman" w:cs="Times New Roman"/>
          <w:sz w:val="28"/>
          <w:szCs w:val="28"/>
        </w:rPr>
        <w:t>блоку Б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«Практики».</w:t>
      </w:r>
    </w:p>
    <w:p w:rsidR="00C46869" w:rsidRPr="00C46869" w:rsidRDefault="00C46869" w:rsidP="00C46869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46869">
        <w:rPr>
          <w:rFonts w:ascii="Times New Roman" w:hAnsi="Times New Roman" w:cs="Times New Roman"/>
          <w:bCs/>
          <w:sz w:val="28"/>
          <w:szCs w:val="28"/>
        </w:rPr>
        <w:t>Вид практики: производственная практика.</w:t>
      </w:r>
    </w:p>
    <w:p w:rsidR="00C46869" w:rsidRPr="00C46869" w:rsidRDefault="00C46869" w:rsidP="00C46869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46869">
        <w:rPr>
          <w:rFonts w:ascii="Times New Roman" w:hAnsi="Times New Roman" w:cs="Times New Roman"/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32622" w:rsidRDefault="00A32622" w:rsidP="0099235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164ED">
        <w:rPr>
          <w:rFonts w:ascii="Times New Roman" w:hAnsi="Times New Roman" w:cs="Times New Roman"/>
          <w:sz w:val="28"/>
          <w:szCs w:val="28"/>
        </w:rPr>
        <w:t>Дисциплины, предшествующие прохождению производственной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C0BAD">
        <w:rPr>
          <w:rFonts w:ascii="Times New Roman" w:hAnsi="Times New Roman" w:cs="Times New Roman"/>
          <w:sz w:val="28"/>
          <w:szCs w:val="28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sz w:val="28"/>
          <w:szCs w:val="28"/>
        </w:rPr>
        <w:t>: п</w:t>
      </w:r>
      <w:r w:rsidRPr="00992358">
        <w:rPr>
          <w:rFonts w:ascii="Times New Roman" w:hAnsi="Times New Roman" w:cs="Times New Roman"/>
          <w:sz w:val="28"/>
          <w:szCs w:val="28"/>
        </w:rPr>
        <w:t>ланирование и организация научных исследований в</w:t>
      </w:r>
      <w:r>
        <w:rPr>
          <w:rFonts w:ascii="Times New Roman" w:hAnsi="Times New Roman" w:cs="Times New Roman"/>
          <w:sz w:val="28"/>
          <w:szCs w:val="28"/>
        </w:rPr>
        <w:t xml:space="preserve"> экологии и природопользовании, н</w:t>
      </w:r>
      <w:r w:rsidRPr="00992358">
        <w:rPr>
          <w:rFonts w:ascii="Times New Roman" w:hAnsi="Times New Roman" w:cs="Times New Roman"/>
          <w:sz w:val="28"/>
          <w:szCs w:val="28"/>
        </w:rPr>
        <w:t>ормативно-п</w:t>
      </w:r>
      <w:r>
        <w:rPr>
          <w:rFonts w:ascii="Times New Roman" w:hAnsi="Times New Roman" w:cs="Times New Roman"/>
          <w:sz w:val="28"/>
          <w:szCs w:val="28"/>
        </w:rPr>
        <w:t xml:space="preserve">равовое обеспечение организации </w:t>
      </w:r>
      <w:r w:rsidRPr="00992358">
        <w:rPr>
          <w:rFonts w:ascii="Times New Roman" w:hAnsi="Times New Roman" w:cs="Times New Roman"/>
          <w:sz w:val="28"/>
          <w:szCs w:val="28"/>
        </w:rPr>
        <w:t>профессиональной деятельности</w:t>
      </w:r>
      <w:r>
        <w:rPr>
          <w:rFonts w:ascii="Times New Roman" w:hAnsi="Times New Roman" w:cs="Times New Roman"/>
          <w:sz w:val="28"/>
          <w:szCs w:val="28"/>
        </w:rPr>
        <w:t>, л</w:t>
      </w:r>
      <w:r w:rsidRPr="00992358">
        <w:rPr>
          <w:rFonts w:ascii="Times New Roman" w:hAnsi="Times New Roman" w:cs="Times New Roman"/>
          <w:sz w:val="28"/>
          <w:szCs w:val="28"/>
        </w:rPr>
        <w:t>абораторно-аналитические методы оценки состояния окружающей среды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92358">
        <w:rPr>
          <w:rFonts w:ascii="Times New Roman" w:hAnsi="Times New Roman" w:cs="Times New Roman"/>
          <w:sz w:val="28"/>
          <w:szCs w:val="28"/>
        </w:rPr>
        <w:t>ГИС-технологии и стат</w:t>
      </w:r>
      <w:r>
        <w:rPr>
          <w:rFonts w:ascii="Times New Roman" w:hAnsi="Times New Roman" w:cs="Times New Roman"/>
          <w:sz w:val="28"/>
          <w:szCs w:val="28"/>
        </w:rPr>
        <w:t xml:space="preserve">истические методы в экологии и </w:t>
      </w:r>
      <w:r w:rsidRPr="00992358">
        <w:rPr>
          <w:rFonts w:ascii="Times New Roman" w:hAnsi="Times New Roman" w:cs="Times New Roman"/>
          <w:sz w:val="28"/>
          <w:szCs w:val="28"/>
        </w:rPr>
        <w:t>природопользовании</w:t>
      </w:r>
      <w:r>
        <w:rPr>
          <w:rFonts w:ascii="Times New Roman" w:hAnsi="Times New Roman" w:cs="Times New Roman"/>
          <w:sz w:val="28"/>
          <w:szCs w:val="28"/>
        </w:rPr>
        <w:t>, о</w:t>
      </w:r>
      <w:r w:rsidRPr="00992358">
        <w:rPr>
          <w:rFonts w:ascii="Times New Roman" w:hAnsi="Times New Roman" w:cs="Times New Roman"/>
          <w:sz w:val="28"/>
          <w:szCs w:val="28"/>
        </w:rPr>
        <w:t>рганизация деятельности эколого-</w:t>
      </w:r>
      <w:r w:rsidRPr="00992358">
        <w:rPr>
          <w:rFonts w:ascii="Times New Roman" w:hAnsi="Times New Roman" w:cs="Times New Roman"/>
          <w:sz w:val="28"/>
          <w:szCs w:val="28"/>
        </w:rPr>
        <w:lastRenderedPageBreak/>
        <w:t>аналитической лаборатории</w:t>
      </w:r>
      <w:r>
        <w:rPr>
          <w:rFonts w:ascii="Times New Roman" w:hAnsi="Times New Roman" w:cs="Times New Roman"/>
          <w:sz w:val="28"/>
          <w:szCs w:val="28"/>
        </w:rPr>
        <w:t>, м</w:t>
      </w:r>
      <w:r w:rsidRPr="00992358">
        <w:rPr>
          <w:rFonts w:ascii="Times New Roman" w:hAnsi="Times New Roman" w:cs="Times New Roman"/>
          <w:sz w:val="28"/>
          <w:szCs w:val="28"/>
        </w:rPr>
        <w:t>етоды анализа и оценки состояния водных объектов</w:t>
      </w:r>
      <w:r>
        <w:rPr>
          <w:rFonts w:ascii="Times New Roman" w:hAnsi="Times New Roman" w:cs="Times New Roman"/>
          <w:sz w:val="28"/>
          <w:szCs w:val="28"/>
        </w:rPr>
        <w:t>, т</w:t>
      </w:r>
      <w:r w:rsidRPr="00992358">
        <w:rPr>
          <w:rFonts w:ascii="Times New Roman" w:hAnsi="Times New Roman" w:cs="Times New Roman"/>
          <w:sz w:val="28"/>
          <w:szCs w:val="28"/>
        </w:rPr>
        <w:t>еория и практика организации заповедного дела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э</w:t>
      </w:r>
      <w:r w:rsidRPr="00992358">
        <w:rPr>
          <w:rFonts w:ascii="Times New Roman" w:hAnsi="Times New Roman" w:cs="Times New Roman"/>
          <w:sz w:val="28"/>
          <w:szCs w:val="28"/>
        </w:rPr>
        <w:t>кодиагностика</w:t>
      </w:r>
      <w:proofErr w:type="spellEnd"/>
      <w:r w:rsidRPr="00992358">
        <w:rPr>
          <w:rFonts w:ascii="Times New Roman" w:hAnsi="Times New Roman" w:cs="Times New Roman"/>
          <w:sz w:val="28"/>
          <w:szCs w:val="28"/>
        </w:rPr>
        <w:t xml:space="preserve"> состояния окружающей среды</w:t>
      </w:r>
      <w:r>
        <w:rPr>
          <w:rFonts w:ascii="Times New Roman" w:hAnsi="Times New Roman" w:cs="Times New Roman"/>
          <w:sz w:val="28"/>
          <w:szCs w:val="28"/>
        </w:rPr>
        <w:t>, м</w:t>
      </w:r>
      <w:r w:rsidRPr="00992358">
        <w:rPr>
          <w:rFonts w:ascii="Times New Roman" w:hAnsi="Times New Roman" w:cs="Times New Roman"/>
          <w:sz w:val="28"/>
          <w:szCs w:val="28"/>
        </w:rPr>
        <w:t>енеджмент сохранения биоразнообразия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992358">
        <w:rPr>
          <w:rFonts w:ascii="Times New Roman" w:hAnsi="Times New Roman" w:cs="Times New Roman"/>
          <w:sz w:val="28"/>
          <w:szCs w:val="28"/>
        </w:rPr>
        <w:t>овременные</w:t>
      </w:r>
      <w:proofErr w:type="gramEnd"/>
      <w:r w:rsidRPr="00992358">
        <w:rPr>
          <w:rFonts w:ascii="Times New Roman" w:hAnsi="Times New Roman" w:cs="Times New Roman"/>
          <w:sz w:val="28"/>
          <w:szCs w:val="28"/>
        </w:rPr>
        <w:t xml:space="preserve"> методы и технические средства изучения редких видов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2622" w:rsidRPr="000164ED" w:rsidRDefault="00A32622" w:rsidP="0099235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Pr="00E86C0F" w:rsidRDefault="00A32622" w:rsidP="00BF71A6">
      <w:pPr>
        <w:tabs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4. Формы и способы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A32622" w:rsidRPr="00E86C0F" w:rsidRDefault="00A32622" w:rsidP="00E86C0F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Default="00A32622" w:rsidP="00E86C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Форма проведения практики – дискретно по видам практик.</w:t>
      </w:r>
    </w:p>
    <w:p w:rsidR="00C46869" w:rsidRPr="00C46869" w:rsidRDefault="00C46869" w:rsidP="00C468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46869">
        <w:rPr>
          <w:rFonts w:ascii="Times New Roman" w:hAnsi="Times New Roman" w:cs="Times New Roman"/>
          <w:sz w:val="28"/>
          <w:szCs w:val="28"/>
          <w:lang w:eastAsia="en-US"/>
        </w:rPr>
        <w:t>Способ проведения практики: стационарная; выездная; выездная полевая. Выездная практика и выездная полевая практика организуются только при наличии заявления обучающегося.</w:t>
      </w:r>
    </w:p>
    <w:p w:rsidR="00A32622" w:rsidRPr="00E86C0F" w:rsidRDefault="00C46869" w:rsidP="00C468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46869">
        <w:rPr>
          <w:rFonts w:ascii="Times New Roman" w:hAnsi="Times New Roman" w:cs="Times New Roman"/>
          <w:sz w:val="28"/>
          <w:szCs w:val="28"/>
          <w:lang w:eastAsia="en-US"/>
        </w:rPr>
        <w:t xml:space="preserve">Практика может проводиться </w:t>
      </w:r>
      <w:r w:rsidR="00A32622">
        <w:rPr>
          <w:rFonts w:ascii="Times New Roman" w:hAnsi="Times New Roman" w:cs="Times New Roman"/>
          <w:sz w:val="28"/>
          <w:szCs w:val="28"/>
          <w:lang w:eastAsia="en-US"/>
        </w:rPr>
        <w:t xml:space="preserve">в организациях и на предприятиях Нижнего Новгорода и Нижегородской области. </w:t>
      </w:r>
    </w:p>
    <w:p w:rsidR="00A32622" w:rsidRPr="00E86C0F" w:rsidRDefault="00A32622" w:rsidP="00E86C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A32622" w:rsidRDefault="00A32622" w:rsidP="00BF71A6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5. Место и время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95588">
        <w:rPr>
          <w:rFonts w:ascii="Times New Roman" w:hAnsi="Times New Roman" w:cs="Times New Roman"/>
          <w:b/>
          <w:bCs/>
          <w:sz w:val="28"/>
          <w:szCs w:val="28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A32622" w:rsidRPr="000164ED" w:rsidRDefault="00A3262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Местами проведения производственной </w:t>
      </w:r>
      <w:r w:rsidRPr="00295588">
        <w:rPr>
          <w:rFonts w:ascii="Times New Roman" w:hAnsi="Times New Roman" w:cs="Times New Roman"/>
          <w:sz w:val="28"/>
          <w:szCs w:val="28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практики являются: </w:t>
      </w:r>
      <w:r w:rsidRPr="000164ED">
        <w:rPr>
          <w:rFonts w:ascii="Times New Roman" w:hAnsi="Times New Roman" w:cs="Times New Roman"/>
          <w:sz w:val="28"/>
          <w:szCs w:val="28"/>
        </w:rPr>
        <w:t>природоохранные государственные организации районного, областного и окружного уровня;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природоохранные государственные организации г. Нижнего Новгорода;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научно-исследовательские и проектные организации;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общественные природоохранные организации;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промышленные предприятия;</w:t>
      </w:r>
    </w:p>
    <w:p w:rsidR="00A32622" w:rsidRPr="000164ED" w:rsidRDefault="00A32622" w:rsidP="00E86C0F">
      <w:pPr>
        <w:pStyle w:val="a5"/>
        <w:tabs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муниципальные учреждения и организации природоохранного профиля;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64ED">
        <w:rPr>
          <w:rFonts w:ascii="Times New Roman" w:hAnsi="Times New Roman" w:cs="Times New Roman"/>
          <w:sz w:val="28"/>
          <w:szCs w:val="28"/>
        </w:rPr>
        <w:t>образовательные учреждения.</w:t>
      </w:r>
    </w:p>
    <w:p w:rsidR="00A32622" w:rsidRDefault="00A3262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Время прохождения практик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64ED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1 курс, 2 семестр.</w:t>
      </w:r>
    </w:p>
    <w:p w:rsidR="00A32622" w:rsidRPr="00834D98" w:rsidRDefault="00A32622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5122">
        <w:rPr>
          <w:rFonts w:ascii="Times New Roman" w:hAnsi="Times New Roman" w:cs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4C5122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4C5122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A32622" w:rsidRDefault="00A32622" w:rsidP="00E86C0F">
      <w:pPr>
        <w:pStyle w:val="a5"/>
        <w:tabs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Pr="00E86C0F" w:rsidRDefault="00A32622" w:rsidP="00E86C0F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6. Объем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 и ее продолжительность</w:t>
      </w:r>
    </w:p>
    <w:p w:rsidR="00A32622" w:rsidRDefault="00A32622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Общий объем практики составляет  </w:t>
      </w:r>
      <w:r>
        <w:rPr>
          <w:rFonts w:ascii="Times New Roman" w:hAnsi="Times New Roman" w:cs="Times New Roman"/>
          <w:sz w:val="28"/>
          <w:szCs w:val="28"/>
          <w:lang w:eastAsia="ar-SA"/>
        </w:rPr>
        <w:t>15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  зачетных единиц.</w:t>
      </w:r>
    </w:p>
    <w:p w:rsidR="00A32622" w:rsidRPr="00834D98" w:rsidRDefault="00A32622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Продолжительность практики </w:t>
      </w:r>
      <w:r>
        <w:rPr>
          <w:rFonts w:ascii="Times New Roman" w:hAnsi="Times New Roman" w:cs="Times New Roman"/>
          <w:sz w:val="28"/>
          <w:szCs w:val="28"/>
          <w:lang w:eastAsia="ar-SA"/>
        </w:rPr>
        <w:t>540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часа</w:t>
      </w:r>
    </w:p>
    <w:p w:rsidR="00A32622" w:rsidRDefault="00A32622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32622" w:rsidRPr="00E86C0F" w:rsidRDefault="00A32622" w:rsidP="00E86C0F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Структура и содержание производственной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практики</w:t>
      </w:r>
    </w:p>
    <w:p w:rsidR="00A32622" w:rsidRPr="00E86C0F" w:rsidRDefault="00A32622" w:rsidP="00BF71A6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1 Структура производственной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практики</w:t>
      </w:r>
    </w:p>
    <w:p w:rsidR="00A32622" w:rsidRDefault="00A32622" w:rsidP="00E86C0F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>Общая трудоемкость производственной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295588">
        <w:rPr>
          <w:rFonts w:ascii="Times New Roman" w:hAnsi="Times New Roman" w:cs="Times New Roman"/>
          <w:sz w:val="28"/>
          <w:szCs w:val="28"/>
          <w:lang w:eastAsia="ar-SA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sz w:val="28"/>
          <w:szCs w:val="28"/>
          <w:lang w:eastAsia="ar-SA"/>
        </w:rPr>
        <w:t>)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 составляет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15 зачетных единиц, 540 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>час</w:t>
      </w:r>
      <w:r>
        <w:rPr>
          <w:rFonts w:ascii="Times New Roman" w:hAnsi="Times New Roman" w:cs="Times New Roman"/>
          <w:sz w:val="28"/>
          <w:szCs w:val="28"/>
          <w:lang w:eastAsia="ar-SA"/>
        </w:rPr>
        <w:t>ов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A32622" w:rsidRPr="000164ED" w:rsidRDefault="00A32622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1"/>
        <w:gridCol w:w="2235"/>
        <w:gridCol w:w="1559"/>
        <w:gridCol w:w="1559"/>
        <w:gridCol w:w="1134"/>
        <w:gridCol w:w="1276"/>
        <w:gridCol w:w="1276"/>
      </w:tblGrid>
      <w:tr w:rsidR="00A32622" w:rsidRPr="00FA3781">
        <w:tc>
          <w:tcPr>
            <w:tcW w:w="531" w:type="dxa"/>
            <w:vMerge w:val="restart"/>
            <w:vAlign w:val="center"/>
          </w:tcPr>
          <w:p w:rsidR="00A32622" w:rsidRPr="00FA3781" w:rsidRDefault="00A3262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A32622" w:rsidRPr="00FA3781" w:rsidRDefault="00A32622" w:rsidP="00FA3781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35" w:type="dxa"/>
            <w:vMerge w:val="restart"/>
            <w:vAlign w:val="center"/>
          </w:tcPr>
          <w:p w:rsidR="00A32622" w:rsidRPr="00FA3781" w:rsidRDefault="00A3262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528" w:type="dxa"/>
            <w:gridSpan w:val="4"/>
          </w:tcPr>
          <w:p w:rsidR="00A32622" w:rsidRPr="00FA3781" w:rsidRDefault="00A3262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Виды работ на практике, включая самостоятельную работу студентов и трудоемкость</w:t>
            </w:r>
          </w:p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(в часах)</w:t>
            </w:r>
          </w:p>
        </w:tc>
        <w:tc>
          <w:tcPr>
            <w:tcW w:w="1276" w:type="dxa"/>
            <w:vMerge w:val="restart"/>
          </w:tcPr>
          <w:p w:rsidR="00A32622" w:rsidRPr="00FA3781" w:rsidRDefault="00A32622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A32622" w:rsidRPr="00FA3781">
        <w:trPr>
          <w:trHeight w:val="2004"/>
        </w:trPr>
        <w:tc>
          <w:tcPr>
            <w:tcW w:w="531" w:type="dxa"/>
            <w:vMerge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  <w:vMerge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extDirection w:val="btLr"/>
          </w:tcPr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организации</w:t>
            </w: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(база практики)</w:t>
            </w: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практик)</w:t>
            </w:r>
          </w:p>
        </w:tc>
        <w:tc>
          <w:tcPr>
            <w:tcW w:w="1559" w:type="dxa"/>
            <w:textDirection w:val="btLr"/>
          </w:tcPr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 руководителем практики от вуза</w:t>
            </w:r>
          </w:p>
        </w:tc>
        <w:tc>
          <w:tcPr>
            <w:tcW w:w="1134" w:type="dxa"/>
            <w:textDirection w:val="btLr"/>
          </w:tcPr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textDirection w:val="btLr"/>
          </w:tcPr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трудоемкость</w:t>
            </w:r>
          </w:p>
          <w:p w:rsidR="00A32622" w:rsidRPr="004C5122" w:rsidRDefault="00A32622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часах</w:t>
            </w:r>
          </w:p>
        </w:tc>
        <w:tc>
          <w:tcPr>
            <w:tcW w:w="1276" w:type="dxa"/>
            <w:vMerge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622" w:rsidRPr="00FA3781">
        <w:tc>
          <w:tcPr>
            <w:tcW w:w="531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35" w:type="dxa"/>
          </w:tcPr>
          <w:p w:rsidR="00A32622" w:rsidRPr="00FA3781" w:rsidRDefault="00A32622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Подготовительн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о-организационный 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 этап практики 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A32622" w:rsidRPr="00FA3781" w:rsidRDefault="00A32622" w:rsidP="00A21AA3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A32622" w:rsidRPr="00FA3781">
        <w:tc>
          <w:tcPr>
            <w:tcW w:w="531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35" w:type="dxa"/>
          </w:tcPr>
          <w:p w:rsidR="00A32622" w:rsidRPr="00FA3781" w:rsidRDefault="00A32622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Основной п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роизводственный этап практики 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372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34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495</w:t>
            </w:r>
          </w:p>
        </w:tc>
        <w:tc>
          <w:tcPr>
            <w:tcW w:w="1276" w:type="dxa"/>
          </w:tcPr>
          <w:p w:rsidR="00A32622" w:rsidRPr="00FA3781" w:rsidRDefault="00A32622" w:rsidP="003F65FD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проверка дневника практики</w:t>
            </w:r>
          </w:p>
        </w:tc>
      </w:tr>
      <w:tr w:rsidR="00A32622" w:rsidRPr="00FA3781">
        <w:tc>
          <w:tcPr>
            <w:tcW w:w="531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35" w:type="dxa"/>
          </w:tcPr>
          <w:p w:rsidR="00A32622" w:rsidRPr="00FA3781" w:rsidRDefault="00A32622" w:rsidP="00E86C0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Заключительный, отчетный этап практики</w:t>
            </w:r>
          </w:p>
        </w:tc>
        <w:tc>
          <w:tcPr>
            <w:tcW w:w="1559" w:type="dxa"/>
          </w:tcPr>
          <w:p w:rsidR="00A32622" w:rsidRPr="00FA3781" w:rsidRDefault="00A32622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A32622" w:rsidRPr="00FA3781" w:rsidRDefault="00A32622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276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A32622" w:rsidRPr="00FA3781">
        <w:tc>
          <w:tcPr>
            <w:tcW w:w="531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Итого часов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396</w:t>
            </w:r>
          </w:p>
        </w:tc>
        <w:tc>
          <w:tcPr>
            <w:tcW w:w="1559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A32622" w:rsidRPr="00FA3781" w:rsidRDefault="00A32622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</w:tcPr>
          <w:p w:rsidR="00A32622" w:rsidRPr="00FA3781" w:rsidRDefault="00A32622" w:rsidP="003F65FD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540</w:t>
            </w:r>
          </w:p>
        </w:tc>
        <w:tc>
          <w:tcPr>
            <w:tcW w:w="1276" w:type="dxa"/>
          </w:tcPr>
          <w:p w:rsidR="00A32622" w:rsidRPr="00FA3781" w:rsidRDefault="00A32622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32622" w:rsidRPr="000164ED" w:rsidRDefault="00A32622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Pr="00E86C0F" w:rsidRDefault="00A32622" w:rsidP="00BF71A6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7. 2 Содержание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BF71A6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A32622" w:rsidRDefault="00A3262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Подготовительный этап включает в себя: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ознакомление с правилами техники безопасности;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заполнение листа инструктажа по технике безопасности;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изучение места прохождения практики, планирование маршрутов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Подготовительный этап начинается с беседы руководителя о целях и задачах практики, об основных приемах и методах работы. Руководитель практики знакомит </w:t>
      </w:r>
      <w:proofErr w:type="gramStart"/>
      <w:r w:rsidRPr="00524138">
        <w:rPr>
          <w:rFonts w:ascii="Times New Roman" w:hAnsi="Times New Roman" w:cs="Times New Roman"/>
          <w:sz w:val="28"/>
          <w:szCs w:val="28"/>
          <w:lang w:eastAsia="ar-SA"/>
        </w:rPr>
        <w:t>обучающихся</w:t>
      </w:r>
      <w:proofErr w:type="gramEnd"/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с графиком прохождения практики. Проводится инструктаж по технике безопасности</w:t>
      </w:r>
      <w:proofErr w:type="gramStart"/>
      <w:r w:rsidRPr="00524138">
        <w:rPr>
          <w:rFonts w:ascii="Times New Roman" w:hAnsi="Times New Roman" w:cs="Times New Roman"/>
          <w:sz w:val="28"/>
          <w:szCs w:val="28"/>
          <w:lang w:eastAsia="ar-SA"/>
        </w:rPr>
        <w:t>.</w:t>
      </w:r>
      <w:proofErr w:type="gramEnd"/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eastAsia="ar-SA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  <w:lang w:eastAsia="ar-SA"/>
        </w:rPr>
        <w:t>бучающиеся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получают оборудование, необходимое для полевых и камеральных работ, литературу.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Основной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этап включает в себя с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бор информации  по таким разделам, как: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изучение нормативно-правовой документации;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изучение методик отбора и анализа проб;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освоение программ расчета ПДК, ПДВ, ПДВ и т.д.;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освоение приемов экологического контроля, аудита и др.;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анализ обработка первичных данных;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принципы составления отчетов и нормативов и другой документации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lastRenderedPageBreak/>
        <w:t xml:space="preserve">Этап включает </w:t>
      </w:r>
      <w:r w:rsidRPr="007E5EC3">
        <w:rPr>
          <w:rFonts w:ascii="Times New Roman" w:hAnsi="Times New Roman" w:cs="Times New Roman"/>
          <w:sz w:val="28"/>
          <w:szCs w:val="28"/>
          <w:lang w:eastAsia="ar-SA"/>
        </w:rPr>
        <w:t>выполнение трудовой деятельности в организациях и на предприятиях, ведение дневника практики, выполнение заданий по профилю подготовки и  индивидуальных заданий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524138" w:rsidRDefault="00A3262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1.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зучение нормативно-правовой документации</w:t>
      </w:r>
    </w:p>
    <w:p w:rsidR="00A32622" w:rsidRPr="00524138" w:rsidRDefault="00A3262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2.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зучение методик отбора и анализа проб</w:t>
      </w:r>
    </w:p>
    <w:p w:rsidR="00A32622" w:rsidRPr="00524138" w:rsidRDefault="00A3262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3.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своение программ расчета ПДК, ПДВ, ПДВ и </w:t>
      </w:r>
      <w:proofErr w:type="spellStart"/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т</w:t>
      </w:r>
      <w:proofErr w:type="gramStart"/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.д</w:t>
      </w:r>
      <w:proofErr w:type="spellEnd"/>
      <w:proofErr w:type="gramEnd"/>
    </w:p>
    <w:p w:rsidR="00A32622" w:rsidRPr="00524138" w:rsidRDefault="00A3262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4. </w:t>
      </w:r>
      <w:r>
        <w:rPr>
          <w:rFonts w:ascii="Times New Roman" w:hAnsi="Times New Roman" w:cs="Times New Roman"/>
          <w:sz w:val="28"/>
          <w:szCs w:val="28"/>
          <w:lang w:eastAsia="ar-SA"/>
        </w:rPr>
        <w:t>О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своение приемов экологического контроля, аудита и др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A32622" w:rsidRDefault="00A32622" w:rsidP="005241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Раздел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5.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А</w:t>
      </w: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нализ обработка первичных данных </w:t>
      </w:r>
    </w:p>
    <w:p w:rsidR="00A32622" w:rsidRPr="00524138" w:rsidRDefault="00A32622" w:rsidP="007E5E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Раздел 6. </w:t>
      </w:r>
      <w:r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С</w:t>
      </w:r>
      <w:r w:rsidRPr="007E5EC3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оставления отчетов и нормативов и другой документации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Заключительный этап включает в себя: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составление отчета по практике;</w:t>
      </w:r>
    </w:p>
    <w:p w:rsidR="00A32622" w:rsidRPr="00524138" w:rsidRDefault="00A32622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ar-SA"/>
        </w:rPr>
        <w:t>итоговая конференция по результатам практики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A32622" w:rsidRPr="00524138" w:rsidRDefault="00A3262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E86C0F" w:rsidRDefault="00A32622" w:rsidP="00E544EF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8. Методы и технологии, используемые на производственной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практике </w:t>
      </w:r>
    </w:p>
    <w:p w:rsidR="00A32622" w:rsidRPr="002F4731" w:rsidRDefault="00A32622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2622" w:rsidRPr="002F4731" w:rsidRDefault="00A32622" w:rsidP="00661413">
      <w:pPr>
        <w:pStyle w:val="a5"/>
        <w:tabs>
          <w:tab w:val="left" w:pos="284"/>
          <w:tab w:val="right" w:leader="underscore" w:pos="9639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При прохождении производственной </w:t>
      </w:r>
      <w:r w:rsidRPr="00295588">
        <w:rPr>
          <w:rFonts w:ascii="Times New Roman" w:hAnsi="Times New Roman" w:cs="Times New Roman"/>
          <w:sz w:val="28"/>
          <w:szCs w:val="28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практики обучающимися используются следующие научно-исследовательские и научно-производственные технологии: </w:t>
      </w:r>
      <w:r w:rsidRPr="002F4731">
        <w:rPr>
          <w:rFonts w:ascii="Times New Roman" w:hAnsi="Times New Roman" w:cs="Times New Roman"/>
          <w:sz w:val="28"/>
          <w:szCs w:val="28"/>
        </w:rPr>
        <w:t>изучение нормативно-правовой документации;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4731">
        <w:rPr>
          <w:rFonts w:ascii="Times New Roman" w:hAnsi="Times New Roman" w:cs="Times New Roman"/>
          <w:sz w:val="28"/>
          <w:szCs w:val="28"/>
        </w:rPr>
        <w:t>изучение методик отбора и анализа проб;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F4731">
        <w:rPr>
          <w:rFonts w:ascii="Times New Roman" w:hAnsi="Times New Roman" w:cs="Times New Roman"/>
          <w:sz w:val="28"/>
          <w:szCs w:val="28"/>
        </w:rPr>
        <w:t>освоение программ расчета  ПДК, ПДВ, ПДУ, ПДВ и т.д.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4731">
        <w:rPr>
          <w:rFonts w:ascii="Times New Roman" w:hAnsi="Times New Roman" w:cs="Times New Roman"/>
          <w:sz w:val="28"/>
          <w:szCs w:val="28"/>
        </w:rPr>
        <w:t>освоение приемов экологического контроля, аудита и др.</w:t>
      </w:r>
      <w:r>
        <w:rPr>
          <w:rFonts w:ascii="Times New Roman" w:hAnsi="Times New Roman" w:cs="Times New Roman"/>
          <w:sz w:val="28"/>
          <w:szCs w:val="28"/>
        </w:rPr>
        <w:t>; анализ и обработка первичных данных; принципы составления отчетов и нормативов и др. документации</w:t>
      </w:r>
      <w:proofErr w:type="gramEnd"/>
    </w:p>
    <w:p w:rsidR="00A32622" w:rsidRPr="002F4731" w:rsidRDefault="00A32622" w:rsidP="002255F1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9. Формы отчета по итогам производственной </w:t>
      </w:r>
      <w:r w:rsidRPr="0029558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практик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и</w:t>
      </w:r>
    </w:p>
    <w:p w:rsidR="00A32622" w:rsidRPr="00661413" w:rsidRDefault="00A32622" w:rsidP="00661413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1413">
        <w:rPr>
          <w:rFonts w:ascii="Times New Roman" w:hAnsi="Times New Roman" w:cs="Times New Roman"/>
          <w:sz w:val="28"/>
          <w:szCs w:val="28"/>
        </w:rPr>
        <w:t>Практика заканчивается итоговым занятием, на которо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66141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Pr="00661413">
        <w:rPr>
          <w:rFonts w:ascii="Times New Roman" w:hAnsi="Times New Roman" w:cs="Times New Roman"/>
          <w:sz w:val="28"/>
          <w:szCs w:val="28"/>
        </w:rPr>
        <w:t xml:space="preserve"> отчитываются о проделанной работе и предоставляют оформленный отчет.</w:t>
      </w:r>
    </w:p>
    <w:p w:rsidR="00A32622" w:rsidRDefault="00A32622" w:rsidP="006614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413">
        <w:rPr>
          <w:rFonts w:ascii="Times New Roman" w:hAnsi="Times New Roman" w:cs="Times New Roman"/>
          <w:sz w:val="28"/>
          <w:szCs w:val="28"/>
        </w:rPr>
        <w:t xml:space="preserve">Промежуточная оценка знаний </w:t>
      </w:r>
      <w:r>
        <w:rPr>
          <w:rFonts w:ascii="Times New Roman" w:hAnsi="Times New Roman" w:cs="Times New Roman"/>
          <w:sz w:val="28"/>
          <w:szCs w:val="28"/>
        </w:rPr>
        <w:t>обучающихся</w:t>
      </w:r>
      <w:r w:rsidRPr="00661413">
        <w:rPr>
          <w:rFonts w:ascii="Times New Roman" w:hAnsi="Times New Roman" w:cs="Times New Roman"/>
          <w:sz w:val="28"/>
          <w:szCs w:val="28"/>
        </w:rPr>
        <w:t xml:space="preserve">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В отчете о практике </w:t>
      </w:r>
      <w:proofErr w:type="gramStart"/>
      <w:r w:rsidRPr="00A21AA3">
        <w:rPr>
          <w:rFonts w:ascii="Times New Roman" w:hAnsi="Times New Roman" w:cs="Times New Roman"/>
          <w:sz w:val="28"/>
          <w:szCs w:val="28"/>
          <w:lang w:eastAsia="ar-SA"/>
        </w:rPr>
        <w:t>обучающийся</w:t>
      </w:r>
      <w:proofErr w:type="gramEnd"/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 отражает информацию: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время и место прохождения практики;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описание выполненной работы;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анализ заданий во время прохождения практики;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сведения о затруднениях при прохождении практики;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изложение спорных вопросов, возникавших по конкретным делам и их решения;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сведения о способах деятельности, полученных на практике;</w:t>
      </w:r>
    </w:p>
    <w:p w:rsidR="00A32622" w:rsidRDefault="00A32622" w:rsidP="00A21A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умения и навыки, продемонстрированные на практике</w:t>
      </w:r>
    </w:p>
    <w:p w:rsidR="00A32622" w:rsidRDefault="00A32622" w:rsidP="006614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lastRenderedPageBreak/>
        <w:t>10. Формы контроля и оценочные средств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а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для промежуточной аттестации по итогам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EC0DC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10.1 Формы контроля</w:t>
      </w:r>
    </w:p>
    <w:p w:rsidR="00A32622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Форма промежуточного контроля – зачет с оценкой.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A32622" w:rsidRPr="00EC0DC8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ar-SA"/>
        </w:rPr>
        <w:t>фиксация посещений практики;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DC3502">
        <w:rPr>
          <w:rFonts w:ascii="Times New Roman" w:hAnsi="Times New Roman" w:cs="Times New Roman"/>
          <w:sz w:val="28"/>
          <w:szCs w:val="28"/>
          <w:lang w:eastAsia="ar-SA"/>
        </w:rPr>
        <w:t>- ведения дневника практики;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- выполнение индивидуальных заданий / практических работ.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Промежуточный контроль по окончании практики проводится в форме защиты отчета по практике.</w:t>
      </w:r>
    </w:p>
    <w:p w:rsidR="00A32622" w:rsidRPr="00A21AA3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Форма промежуточного контроля </w:t>
      </w:r>
      <w:r>
        <w:rPr>
          <w:rFonts w:ascii="Times New Roman" w:hAnsi="Times New Roman" w:cs="Times New Roman"/>
          <w:sz w:val="28"/>
          <w:szCs w:val="28"/>
          <w:lang w:eastAsia="ar-SA"/>
        </w:rPr>
        <w:t>–</w:t>
      </w:r>
      <w:r w:rsidRPr="00A21AA3">
        <w:rPr>
          <w:rFonts w:ascii="Times New Roman" w:hAnsi="Times New Roman" w:cs="Times New Roman"/>
          <w:sz w:val="28"/>
          <w:szCs w:val="28"/>
          <w:lang w:eastAsia="ar-SA"/>
        </w:rPr>
        <w:t xml:space="preserve"> зачет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с оценкой</w:t>
      </w:r>
      <w:r w:rsidRPr="00A21AA3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A32622" w:rsidRDefault="00A32622" w:rsidP="00A21AA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A21AA3">
        <w:rPr>
          <w:rFonts w:ascii="Times New Roman" w:hAnsi="Times New Roman" w:cs="Times New Roman"/>
          <w:sz w:val="28"/>
          <w:szCs w:val="28"/>
          <w:lang w:eastAsia="ar-SA"/>
        </w:rPr>
        <w:t>Для получения допуска к сдаче зачета необходимо предоставить дневник по практике, отчет по практике с выполнением практических работ и индивидуальных заданий, защитить научно-исследовательский проект на отчетной конференции.</w:t>
      </w: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sz w:val="28"/>
          <w:szCs w:val="28"/>
          <w:lang w:eastAsia="ar-SA"/>
        </w:rPr>
        <w:t>Промежуточный контроль по окончании практики проводиться в форме защиты отчета по практике руководителем практики.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Для получения допуска к сдаче зачета необходимо предоставить дневник практики, отчет по практике с выполненными заданиями по направлению подготовки и индивидуальными заданиями. </w:t>
      </w:r>
    </w:p>
    <w:p w:rsidR="00A32622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B420D" w:rsidRPr="001B420D" w:rsidRDefault="001B420D" w:rsidP="001B420D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B420D">
        <w:rPr>
          <w:rFonts w:ascii="Times New Roman" w:hAnsi="Times New Roman" w:cs="Times New Roman"/>
          <w:b/>
          <w:sz w:val="24"/>
          <w:szCs w:val="24"/>
        </w:rPr>
        <w:t xml:space="preserve">                        Аттестационный лист прохождения практики</w:t>
      </w:r>
    </w:p>
    <w:p w:rsidR="001B420D" w:rsidRPr="001B420D" w:rsidRDefault="001B420D" w:rsidP="001B420D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i/>
          <w:sz w:val="24"/>
          <w:szCs w:val="24"/>
        </w:rPr>
      </w:pPr>
    </w:p>
    <w:p w:rsidR="001B420D" w:rsidRPr="001B420D" w:rsidRDefault="001B420D" w:rsidP="001B420D">
      <w:pPr>
        <w:overflowPunct w:val="0"/>
        <w:spacing w:after="0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B420D">
        <w:rPr>
          <w:rFonts w:ascii="Times New Roman" w:hAnsi="Times New Roman" w:cs="Times New Roman"/>
          <w:sz w:val="24"/>
          <w:szCs w:val="24"/>
        </w:rPr>
        <w:t xml:space="preserve">Обучающегося </w:t>
      </w:r>
      <w:bookmarkStart w:id="0" w:name="_GoBack"/>
      <w:bookmarkEnd w:id="0"/>
      <w:r w:rsidRPr="001B420D">
        <w:rPr>
          <w:rFonts w:ascii="Times New Roman" w:hAnsi="Times New Roman" w:cs="Times New Roman"/>
          <w:sz w:val="24"/>
          <w:szCs w:val="24"/>
        </w:rPr>
        <w:t>_________________________________________________________________________</w:t>
      </w:r>
    </w:p>
    <w:p w:rsidR="001B420D" w:rsidRPr="001B420D" w:rsidRDefault="001B420D" w:rsidP="001B420D">
      <w:pPr>
        <w:overflowPunct w:val="0"/>
        <w:spacing w:after="0" w:line="240" w:lineRule="auto"/>
        <w:ind w:firstLine="3828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1B420D">
        <w:rPr>
          <w:rFonts w:ascii="Times New Roman" w:hAnsi="Times New Roman" w:cs="Times New Roman"/>
          <w:i/>
          <w:sz w:val="24"/>
          <w:szCs w:val="24"/>
        </w:rPr>
        <w:t>(Фамилия, Имя, Отчество)</w:t>
      </w: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0"/>
        <w:gridCol w:w="3915"/>
        <w:gridCol w:w="924"/>
        <w:gridCol w:w="914"/>
        <w:gridCol w:w="1080"/>
        <w:gridCol w:w="1135"/>
      </w:tblGrid>
      <w:tr w:rsidR="001B420D" w:rsidRPr="008B7828" w:rsidTr="00216E65"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>Код и</w:t>
            </w:r>
          </w:p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420D" w:rsidRPr="008B7828" w:rsidRDefault="001B420D" w:rsidP="00216E65">
            <w:pPr>
              <w:overflowPunct w:val="0"/>
              <w:ind w:right="35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>Показатели освоения</w:t>
            </w:r>
          </w:p>
          <w:p w:rsidR="001B420D" w:rsidRPr="008B7828" w:rsidRDefault="001B420D" w:rsidP="00216E65">
            <w:pPr>
              <w:overflowPunct w:val="0"/>
              <w:ind w:right="35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>компетенции</w:t>
            </w:r>
          </w:p>
        </w:tc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>Критерии оценивания</w:t>
            </w:r>
          </w:p>
        </w:tc>
      </w:tr>
      <w:tr w:rsidR="001B420D" w:rsidRPr="008B7828" w:rsidTr="00216E65"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r w:rsidRPr="008B7828">
              <w:rPr>
                <w:rFonts w:eastAsia="Calibri"/>
                <w:lang w:eastAsia="en-US"/>
              </w:rPr>
              <w:t xml:space="preserve">не </w:t>
            </w:r>
            <w:proofErr w:type="spellStart"/>
            <w:proofErr w:type="gramStart"/>
            <w:r w:rsidRPr="008B7828">
              <w:rPr>
                <w:rFonts w:eastAsia="Calibri"/>
                <w:lang w:eastAsia="en-US"/>
              </w:rPr>
              <w:t>сформи-рованы</w:t>
            </w:r>
            <w:proofErr w:type="spellEnd"/>
            <w:proofErr w:type="gramEnd"/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proofErr w:type="spellStart"/>
            <w:proofErr w:type="gramStart"/>
            <w:r w:rsidRPr="008B7828">
              <w:rPr>
                <w:rFonts w:eastAsia="Calibri"/>
                <w:lang w:eastAsia="en-US"/>
              </w:rPr>
              <w:t>сформи-рованы</w:t>
            </w:r>
            <w:proofErr w:type="spellEnd"/>
            <w:proofErr w:type="gramEnd"/>
            <w:r w:rsidRPr="008B7828">
              <w:rPr>
                <w:rFonts w:eastAsia="Calibri"/>
                <w:lang w:eastAsia="en-US"/>
              </w:rPr>
              <w:t xml:space="preserve"> частично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jc w:val="center"/>
              <w:textAlignment w:val="baseline"/>
              <w:rPr>
                <w:rFonts w:eastAsia="Calibri"/>
                <w:lang w:eastAsia="en-US"/>
              </w:rPr>
            </w:pPr>
            <w:proofErr w:type="spellStart"/>
            <w:proofErr w:type="gramStart"/>
            <w:r w:rsidRPr="008B7828">
              <w:rPr>
                <w:rFonts w:eastAsia="Calibri"/>
                <w:lang w:eastAsia="en-US"/>
              </w:rPr>
              <w:t>сформи-рованы</w:t>
            </w:r>
            <w:proofErr w:type="spellEnd"/>
            <w:proofErr w:type="gramEnd"/>
            <w:r w:rsidRPr="008B7828">
              <w:rPr>
                <w:rFonts w:eastAsia="Calibri"/>
                <w:lang w:eastAsia="en-US"/>
              </w:rPr>
              <w:t xml:space="preserve"> в </w:t>
            </w:r>
            <w:proofErr w:type="spellStart"/>
            <w:r w:rsidRPr="008B7828">
              <w:rPr>
                <w:rFonts w:eastAsia="Calibri"/>
                <w:lang w:eastAsia="en-US"/>
              </w:rPr>
              <w:t>достаточн</w:t>
            </w:r>
            <w:proofErr w:type="spellEnd"/>
            <w:r w:rsidRPr="008B7828">
              <w:rPr>
                <w:rFonts w:eastAsia="Calibri"/>
                <w:lang w:eastAsia="en-US"/>
              </w:rPr>
              <w:t>. объеме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420D" w:rsidRPr="008B7828" w:rsidRDefault="001B420D" w:rsidP="00216E65">
            <w:pPr>
              <w:overflowPunct w:val="0"/>
              <w:ind w:right="-44"/>
              <w:jc w:val="center"/>
              <w:textAlignment w:val="baseline"/>
              <w:rPr>
                <w:rFonts w:eastAsia="Calibri"/>
                <w:lang w:eastAsia="en-US"/>
              </w:rPr>
            </w:pPr>
            <w:proofErr w:type="spellStart"/>
            <w:proofErr w:type="gramStart"/>
            <w:r w:rsidRPr="008B7828">
              <w:rPr>
                <w:rFonts w:eastAsia="Calibri"/>
                <w:lang w:eastAsia="en-US"/>
              </w:rPr>
              <w:t>сформи-рованы</w:t>
            </w:r>
            <w:proofErr w:type="spellEnd"/>
            <w:proofErr w:type="gramEnd"/>
            <w:r w:rsidRPr="008B7828">
              <w:rPr>
                <w:rFonts w:eastAsia="Calibri"/>
                <w:lang w:eastAsia="en-US"/>
              </w:rPr>
              <w:t xml:space="preserve"> полностью</w:t>
            </w: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ОК-2: </w:t>
            </w: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готов действовать в нестандартных ситуациях, нести социальную и этическую ответственность за принятые </w:t>
            </w:r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решения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уметь: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первичную обработку материала по профилю профессиональной подготовки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сбор и обработку первичной проектно-производственной документации для оценки воздействия на окружающую среду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практическими навыками подготовки документации для экологической экспертизы различных видов проектного анализа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ОПК-3: </w:t>
            </w: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активному общению в научной, производственной и социально-общественной сферах деятельности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проводить оценку воздействия хозяйственной деятельности на окружающую среду и здоровье населения, оценку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практическими навыками подготовки документации для экологической экспертизы различных видов проектного анализа 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ОПК-5: </w:t>
            </w: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активной социальной мобильности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содержание и направления контрольно-ревизионной деятельности, экологического аудита, экологическое нормирование, знать принципы оптимизации среды обитания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осуществлять разработку профилактических мероприятий по защите здоровья населения от негативных воздействий 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хозяйственной деятельности, проводить рекультивацию техногенных ландшафтов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B420D" w:rsidRPr="00E46FE3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участия в контрольно-ревизионной деятельности, экологическом аудите</w:t>
            </w:r>
            <w:r w:rsidRPr="00E46FE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ОПК-7: </w:t>
            </w:r>
            <w:proofErr w:type="gramStart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A41CA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ладеть: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проведения полевых натурных исследований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ПК-8: </w:t>
            </w: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проводить  экологическую экспертизу различных видов проектного задания, осуществить экологический аудит любого </w:t>
            </w:r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объекта и разрабатывать рекомендации по сохранению природной среды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Принципы и этапы проведения экологической экспертизы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правовые основы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экологического аудита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выполнять 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экспертизу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типовых мероприятий по охране природы;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проектировать и проводить экспертизу социально-экономической и хозяйственной деятельности по осуществлению 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проектов на территории разного иерархического уровня;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: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разработки проектов практических рекомендаций по сохранению природной среды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B420D" w:rsidRPr="008B7828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ПК-9: </w:t>
            </w:r>
            <w:proofErr w:type="gramStart"/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ен</w:t>
            </w:r>
            <w:proofErr w:type="gramEnd"/>
            <w:r w:rsidRPr="00EF0A2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осуществлять организацию и управление научно-исследовательскими и научно-производственными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нать:</w:t>
            </w:r>
          </w:p>
          <w:p w:rsidR="001B420D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нормативно-правовую базу и принципы организации и управления 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научно-исследовательскими и научно-производственными и экспертно-аналитическими работами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меть:</w:t>
            </w:r>
          </w:p>
          <w:p w:rsidR="001B420D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поряд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ок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достижения поставленных целей и детализаци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ю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задач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аспредел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задани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осуществлять 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контроль за их своевременных и качественным исполнением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о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недостатк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 процессе выполнения работы и прин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имать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своевременны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мер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ы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 их устранению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;</w:t>
            </w:r>
            <w:proofErr w:type="gramEnd"/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владеть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Pr="0007506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1B420D" w:rsidRPr="0007506C" w:rsidRDefault="001B420D" w:rsidP="00216E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навыками 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руководства деятельностью научн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ого</w:t>
            </w:r>
            <w:r w:rsidRPr="0036631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коллектив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а, п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оддержани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рабочей дисциплины и подбор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кадров определенной компетенции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с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оставлени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я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итоговых документов по результатам выполнения производственного или научного задания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р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азработк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</w:t>
            </w:r>
            <w:r w:rsidRPr="004A2B3A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систем управления охраной окружающей среды предприятий и производств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420D" w:rsidRPr="008B7828" w:rsidRDefault="001B420D" w:rsidP="00216E65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</w:tbl>
    <w:p w:rsidR="00EA7558" w:rsidRDefault="00EA7558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B420D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Оценка результатов прохождения практики руководителем практики от профильной организации (предприятия) _________________________________</w:t>
      </w:r>
    </w:p>
    <w:p w:rsidR="001B420D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</w:p>
    <w:p w:rsidR="001B420D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Руководитель практики от профильной организации (предприятия)</w:t>
      </w:r>
    </w:p>
    <w:p w:rsidR="001B420D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_________________________________________________________</w:t>
      </w:r>
    </w:p>
    <w:p w:rsidR="001B420D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>(должность, Ф.И.О., подпись)</w:t>
      </w:r>
    </w:p>
    <w:p w:rsidR="00EA7558" w:rsidRP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B420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«_____» __________20___г.</w:t>
      </w:r>
    </w:p>
    <w:p w:rsid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B420D" w:rsidRDefault="001B420D" w:rsidP="001B420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A32622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lastRenderedPageBreak/>
        <w:t>10.2 Рейтинг-план</w:t>
      </w:r>
    </w:p>
    <w:p w:rsidR="00A32622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A32622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ab/>
        <w:t xml:space="preserve">Рейтинг-план производственной </w:t>
      </w:r>
      <w:r w:rsidRPr="00EC0DC8">
        <w:rPr>
          <w:rFonts w:ascii="Times New Roman" w:hAnsi="Times New Roman" w:cs="Times New Roman"/>
          <w:sz w:val="28"/>
          <w:szCs w:val="28"/>
          <w:lang w:eastAsia="ar-SA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sz w:val="28"/>
          <w:szCs w:val="28"/>
          <w:lang w:eastAsia="ar-SA"/>
        </w:rPr>
        <w:t>)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 представлен в приложении 1 к программе практики.</w:t>
      </w:r>
    </w:p>
    <w:p w:rsidR="00A32622" w:rsidRPr="007E5EC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10.3 Фонд оценочных средств (ФОС) для проведения промежуточной аттестации обучающихся по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производственной </w:t>
      </w:r>
      <w:r w:rsidRPr="00EC0DC8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практике</w:t>
      </w:r>
    </w:p>
    <w:p w:rsidR="00A32622" w:rsidRPr="00661413" w:rsidRDefault="00A32622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A32622" w:rsidRPr="009A6DFE" w:rsidRDefault="00A32622" w:rsidP="009A6DF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9A6DFE">
        <w:rPr>
          <w:rFonts w:ascii="Times New Roman" w:hAnsi="Times New Roman" w:cs="Times New Roman"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</w:p>
    <w:p w:rsidR="00A32622" w:rsidRPr="00661413" w:rsidRDefault="00A32622" w:rsidP="009A6DF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 xml:space="preserve">Фонд оценочных средств по практике представлен в Приложении </w:t>
      </w:r>
      <w:r w:rsidRPr="00661413">
        <w:rPr>
          <w:rFonts w:ascii="Times New Roman" w:hAnsi="Times New Roman" w:cs="Times New Roman"/>
          <w:sz w:val="28"/>
          <w:szCs w:val="28"/>
          <w:lang w:eastAsia="ar-SA"/>
        </w:rPr>
        <w:t>2.</w:t>
      </w:r>
    </w:p>
    <w:p w:rsidR="00A32622" w:rsidRDefault="00A32622" w:rsidP="006614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32622" w:rsidRDefault="00A32622" w:rsidP="009A6DFE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C0DC8">
        <w:rPr>
          <w:rFonts w:ascii="Times New Roman" w:hAnsi="Times New Roman" w:cs="Times New Roman"/>
          <w:b/>
          <w:bCs/>
          <w:sz w:val="28"/>
          <w:szCs w:val="28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</w:t>
      </w:r>
    </w:p>
    <w:p w:rsidR="00A32622" w:rsidRPr="00DC3502" w:rsidRDefault="00A32622" w:rsidP="00DC3502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а) основная литература: </w:t>
      </w:r>
    </w:p>
    <w:p w:rsidR="00A32622" w:rsidRDefault="00A32622" w:rsidP="0087649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649C">
        <w:rPr>
          <w:rFonts w:ascii="Times New Roman" w:hAnsi="Times New Roman" w:cs="Times New Roman"/>
          <w:sz w:val="28"/>
          <w:szCs w:val="28"/>
        </w:rPr>
        <w:t>Васина, М.В. Разработка проекта нормативов образования отходов и лимитов на их размещение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учебное пособие / М.В. Васина, Е.Г. Холкин ;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Минобрнауки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Издательство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ОмГТУ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>, 2017. - 124 с.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табл., схем. -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Библиогр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>.: с. 82-83 - ISBN 978-5-8149-2452-0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http://biblioclub.ru/index.php?page=book&amp;id=493458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2622" w:rsidRPr="00CB4377" w:rsidRDefault="00A32622" w:rsidP="00896047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6047">
        <w:rPr>
          <w:rFonts w:ascii="Times New Roman" w:hAnsi="Times New Roman" w:cs="Times New Roman"/>
          <w:sz w:val="28"/>
          <w:szCs w:val="28"/>
        </w:rPr>
        <w:t>Казанцева, Л.А. Экологическое право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учебник для студентов учреждений высшего профессионального образования / Л.А. Казанцева, О.Р. Саркисов, Е.Л. Любарский. - Москва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Берлин :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Директ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>-Медиа, 2017. - 486 с.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ил. -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Библиогр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>.: с. 468-480 - ISBN 978-5-4475-9312-4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http://biblioclub.ru/index.php?page=book&amp;id=480127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2622" w:rsidRPr="00DC3502" w:rsidRDefault="00A32622" w:rsidP="0087649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Кочуров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>, Б.И. Экономика и управление природопользованием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учебное пособие / Б.И.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Кочуров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 xml:space="preserve">, В.Л.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Юлинов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САФУ, 2013. - 215 с.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табл. -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Библиогр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>. в кн. - ISBN 978-5-261-00858-3 ; То же [Электронный ресурс]. - URL: http://biblioclub.ru/index.php?page=book&amp;id=436394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A32622" w:rsidRDefault="00A32622" w:rsidP="00896047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A32622" w:rsidRDefault="00A32622" w:rsidP="00B20831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047">
        <w:rPr>
          <w:rFonts w:ascii="Times New Roman" w:hAnsi="Times New Roman" w:cs="Times New Roman"/>
          <w:sz w:val="28"/>
          <w:szCs w:val="28"/>
        </w:rPr>
        <w:t>Вершков, А.В. Природопользование: теоретическое и практическое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монография / А.В. Вершков ; Министерство образования и науки Российской Федерации, Сибирский Федеральный университет. - Красноярск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СФУ, 2016. - 171 с. : ил., табл. -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Библиогр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 xml:space="preserve">. в кн. - ISBN </w:t>
      </w:r>
      <w:r w:rsidRPr="00896047">
        <w:rPr>
          <w:rFonts w:ascii="Times New Roman" w:hAnsi="Times New Roman" w:cs="Times New Roman"/>
          <w:sz w:val="28"/>
          <w:szCs w:val="28"/>
        </w:rPr>
        <w:lastRenderedPageBreak/>
        <w:t>978-5-7638-3448-2</w:t>
      </w:r>
      <w:proofErr w:type="gramStart"/>
      <w:r w:rsidRPr="00896047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896047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http://biblioclub.ru/index.php?page=book&amp;id=49775</w:t>
      </w:r>
      <w:r>
        <w:rPr>
          <w:rFonts w:ascii="Times New Roman" w:hAnsi="Times New Roman" w:cs="Times New Roman"/>
          <w:sz w:val="28"/>
          <w:szCs w:val="28"/>
        </w:rPr>
        <w:t>0.</w:t>
      </w:r>
    </w:p>
    <w:p w:rsidR="00A32622" w:rsidRDefault="00A32622" w:rsidP="00B20831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649C">
        <w:rPr>
          <w:rFonts w:ascii="Times New Roman" w:hAnsi="Times New Roman" w:cs="Times New Roman"/>
          <w:sz w:val="28"/>
          <w:szCs w:val="28"/>
        </w:rPr>
        <w:t>Куприянов, А. Системы экологического управления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учебное пособие / А. Куприянов, Д. </w:t>
      </w:r>
      <w:proofErr w:type="spellStart"/>
      <w:r w:rsidRPr="0087649C">
        <w:rPr>
          <w:rFonts w:ascii="Times New Roman" w:hAnsi="Times New Roman" w:cs="Times New Roman"/>
          <w:sz w:val="28"/>
          <w:szCs w:val="28"/>
        </w:rPr>
        <w:t>Явкина</w:t>
      </w:r>
      <w:proofErr w:type="spellEnd"/>
      <w:r w:rsidRPr="0087649C">
        <w:rPr>
          <w:rFonts w:ascii="Times New Roman" w:hAnsi="Times New Roman" w:cs="Times New Roman"/>
          <w:sz w:val="28"/>
          <w:szCs w:val="28"/>
        </w:rPr>
        <w:t>, Д.А. 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ОГУ, 2013. - 122 с.</w:t>
      </w:r>
      <w:proofErr w:type="gramStart"/>
      <w:r w:rsidRPr="0087649C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87649C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http://biblioclub.ru/index.php?page=book&amp;id=259229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A32622" w:rsidRDefault="00A32622" w:rsidP="00B20831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047">
        <w:rPr>
          <w:rFonts w:ascii="Times New Roman" w:hAnsi="Times New Roman" w:cs="Times New Roman"/>
          <w:sz w:val="28"/>
          <w:szCs w:val="28"/>
        </w:rPr>
        <w:t xml:space="preserve">Производственные  практики для направления Экология и природопользование (квалификация – бакалавр, магистр): учебно-методическое пособие / Г.С.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Камерилова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 xml:space="preserve">, Н.Н. Копосова.-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Н.Новгород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896047">
        <w:rPr>
          <w:rFonts w:ascii="Times New Roman" w:hAnsi="Times New Roman" w:cs="Times New Roman"/>
          <w:sz w:val="28"/>
          <w:szCs w:val="28"/>
        </w:rPr>
        <w:t>Мининский</w:t>
      </w:r>
      <w:proofErr w:type="spellEnd"/>
      <w:r w:rsidRPr="00896047">
        <w:rPr>
          <w:rFonts w:ascii="Times New Roman" w:hAnsi="Times New Roman" w:cs="Times New Roman"/>
          <w:sz w:val="28"/>
          <w:szCs w:val="28"/>
        </w:rPr>
        <w:t xml:space="preserve"> университет, 2014.- 72 с.</w:t>
      </w:r>
    </w:p>
    <w:p w:rsidR="00A32622" w:rsidRPr="00896047" w:rsidRDefault="00A32622" w:rsidP="007973DE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973DE">
        <w:rPr>
          <w:rFonts w:ascii="Times New Roman" w:hAnsi="Times New Roman" w:cs="Times New Roman"/>
          <w:sz w:val="28"/>
          <w:szCs w:val="28"/>
        </w:rPr>
        <w:t>Шамраев</w:t>
      </w:r>
      <w:proofErr w:type="spellEnd"/>
      <w:r w:rsidRPr="007973DE">
        <w:rPr>
          <w:rFonts w:ascii="Times New Roman" w:hAnsi="Times New Roman" w:cs="Times New Roman"/>
          <w:sz w:val="28"/>
          <w:szCs w:val="28"/>
        </w:rPr>
        <w:t>, А.В. Экологический мониторинг и экспертиза</w:t>
      </w:r>
      <w:proofErr w:type="gramStart"/>
      <w:r w:rsidRPr="007973D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973DE">
        <w:rPr>
          <w:rFonts w:ascii="Times New Roman" w:hAnsi="Times New Roman" w:cs="Times New Roman"/>
          <w:sz w:val="28"/>
          <w:szCs w:val="28"/>
        </w:rPr>
        <w:t xml:space="preserve"> учебное пособие / А.В. </w:t>
      </w:r>
      <w:proofErr w:type="spellStart"/>
      <w:r w:rsidRPr="007973DE">
        <w:rPr>
          <w:rFonts w:ascii="Times New Roman" w:hAnsi="Times New Roman" w:cs="Times New Roman"/>
          <w:sz w:val="28"/>
          <w:szCs w:val="28"/>
        </w:rPr>
        <w:t>Шамраев</w:t>
      </w:r>
      <w:proofErr w:type="spellEnd"/>
      <w:r w:rsidRPr="007973DE">
        <w:rPr>
          <w:rFonts w:ascii="Times New Roman" w:hAnsi="Times New Roman" w:cs="Times New Roman"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7973D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973DE">
        <w:rPr>
          <w:rFonts w:ascii="Times New Roman" w:hAnsi="Times New Roman" w:cs="Times New Roman"/>
          <w:sz w:val="28"/>
          <w:szCs w:val="28"/>
        </w:rPr>
        <w:t xml:space="preserve"> ОГУ, 2014. - 141 с.</w:t>
      </w:r>
      <w:proofErr w:type="gramStart"/>
      <w:r w:rsidRPr="007973D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973DE">
        <w:rPr>
          <w:rFonts w:ascii="Times New Roman" w:hAnsi="Times New Roman" w:cs="Times New Roman"/>
          <w:sz w:val="28"/>
          <w:szCs w:val="28"/>
        </w:rPr>
        <w:t xml:space="preserve"> табл., ил. - </w:t>
      </w:r>
      <w:proofErr w:type="spellStart"/>
      <w:r w:rsidRPr="007973DE">
        <w:rPr>
          <w:rFonts w:ascii="Times New Roman" w:hAnsi="Times New Roman" w:cs="Times New Roman"/>
          <w:sz w:val="28"/>
          <w:szCs w:val="28"/>
        </w:rPr>
        <w:t>Библиогр</w:t>
      </w:r>
      <w:proofErr w:type="spellEnd"/>
      <w:r w:rsidRPr="007973DE">
        <w:rPr>
          <w:rFonts w:ascii="Times New Roman" w:hAnsi="Times New Roman" w:cs="Times New Roman"/>
          <w:sz w:val="28"/>
          <w:szCs w:val="28"/>
        </w:rPr>
        <w:t>.: с. 134</w:t>
      </w:r>
      <w:proofErr w:type="gramStart"/>
      <w:r w:rsidRPr="007973DE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7973DE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http://biblioclub.ru/index.php?page=book&amp;id=270263</w:t>
      </w:r>
      <w:r w:rsidRPr="00DC3502">
        <w:rPr>
          <w:rFonts w:ascii="Times New Roman" w:hAnsi="Times New Roman" w:cs="Times New Roman"/>
          <w:sz w:val="28"/>
          <w:szCs w:val="28"/>
        </w:rPr>
        <w:t>.</w:t>
      </w:r>
    </w:p>
    <w:p w:rsidR="00A32622" w:rsidRPr="00DC3502" w:rsidRDefault="00A32622" w:rsidP="00DC3502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в) Интернет-ресурсы: </w:t>
      </w:r>
    </w:p>
    <w:p w:rsidR="00A32622" w:rsidRPr="007973DE" w:rsidRDefault="00A32622" w:rsidP="007973DE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t>http://biblioclub.ru (ЭБС «Университетская библиотека онлайн)</w:t>
      </w:r>
    </w:p>
    <w:p w:rsidR="00A32622" w:rsidRPr="007973DE" w:rsidRDefault="00A32622" w:rsidP="007973DE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t>http://elibrary.ru (Научная электронная библиотека)</w:t>
      </w:r>
    </w:p>
    <w:p w:rsidR="00A32622" w:rsidRDefault="00A32622" w:rsidP="007973DE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7973DE">
        <w:rPr>
          <w:rFonts w:ascii="Times New Roman" w:hAnsi="Times New Roman" w:cs="Times New Roman"/>
          <w:sz w:val="28"/>
          <w:szCs w:val="28"/>
          <w:lang w:eastAsia="ar-SA"/>
        </w:rPr>
        <w:t>http://ebiblioteka.ru (Универсальные базы данных изданий)</w:t>
      </w:r>
    </w:p>
    <w:p w:rsidR="00A32622" w:rsidRPr="00682D34" w:rsidRDefault="00A32622" w:rsidP="00682D34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2D34">
        <w:rPr>
          <w:rFonts w:ascii="Times New Roman" w:hAnsi="Times New Roman" w:cs="Times New Roman"/>
          <w:sz w:val="28"/>
          <w:szCs w:val="28"/>
        </w:rPr>
        <w:t>http://</w:t>
      </w:r>
      <w:r>
        <w:rPr>
          <w:rFonts w:ascii="Times New Roman" w:hAnsi="Times New Roman" w:cs="Times New Roman"/>
          <w:sz w:val="28"/>
          <w:szCs w:val="28"/>
        </w:rPr>
        <w:t>government-nnov.ru (</w:t>
      </w:r>
      <w:r w:rsidRPr="00682D34">
        <w:rPr>
          <w:rFonts w:ascii="Times New Roman" w:hAnsi="Times New Roman" w:cs="Times New Roman"/>
          <w:sz w:val="28"/>
          <w:szCs w:val="28"/>
        </w:rPr>
        <w:t>Министерство экологии и природных ресурсов Нижегородской области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32622" w:rsidRPr="00682D34" w:rsidRDefault="00A32622" w:rsidP="00682D34">
      <w:pPr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682D34">
        <w:rPr>
          <w:rFonts w:ascii="Times New Roman" w:hAnsi="Times New Roman" w:cs="Times New Roman"/>
          <w:sz w:val="28"/>
          <w:szCs w:val="28"/>
        </w:rPr>
        <w:t>http://52.rpn.gov.ru</w:t>
      </w:r>
      <w:r>
        <w:rPr>
          <w:rFonts w:ascii="Times New Roman" w:hAnsi="Times New Roman" w:cs="Times New Roman"/>
          <w:sz w:val="28"/>
          <w:szCs w:val="28"/>
        </w:rPr>
        <w:t xml:space="preserve"> (Департамент</w:t>
      </w:r>
      <w:r w:rsidRPr="00682D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2D34">
        <w:rPr>
          <w:rFonts w:ascii="Times New Roman" w:hAnsi="Times New Roman" w:cs="Times New Roman"/>
          <w:sz w:val="28"/>
          <w:szCs w:val="28"/>
        </w:rPr>
        <w:t>Росприроднадзора</w:t>
      </w:r>
      <w:proofErr w:type="spellEnd"/>
      <w:r w:rsidRPr="00682D34">
        <w:rPr>
          <w:rFonts w:ascii="Times New Roman" w:hAnsi="Times New Roman" w:cs="Times New Roman"/>
          <w:sz w:val="28"/>
          <w:szCs w:val="28"/>
        </w:rPr>
        <w:t xml:space="preserve"> по ПФО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32622" w:rsidRPr="009A6DFE" w:rsidRDefault="00A32622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12.  Перечень информационных технологий, используемых при проведении </w:t>
      </w:r>
      <w:r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Pr="00EC0DC8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(контрольно-экспертной, организационно-управленческой</w:t>
      </w:r>
      <w:r w:rsidRPr="00E544EF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)</w:t>
      </w: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 практики по общей экологии, включая перечень программного обеспечения и информационных справочных систем</w:t>
      </w:r>
    </w:p>
    <w:p w:rsidR="00A32622" w:rsidRPr="009A6DFE" w:rsidRDefault="00A32622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12.1 Перечень программного обеспечения</w:t>
      </w:r>
    </w:p>
    <w:p w:rsidR="00A32622" w:rsidRPr="00032721" w:rsidRDefault="00A32622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1B6514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  <w:r w:rsidRPr="0003272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B6514">
        <w:rPr>
          <w:rFonts w:ascii="Times New Roman" w:hAnsi="Times New Roman" w:cs="Times New Roman"/>
          <w:color w:val="000000"/>
          <w:sz w:val="28"/>
          <w:szCs w:val="28"/>
        </w:rPr>
        <w:t>браузер</w:t>
      </w:r>
      <w:r w:rsidRPr="00032721">
        <w:rPr>
          <w:rFonts w:ascii="Times New Roman" w:hAnsi="Times New Roman" w:cs="Times New Roman"/>
          <w:color w:val="000000"/>
          <w:sz w:val="28"/>
          <w:szCs w:val="28"/>
        </w:rPr>
        <w:t>, "</w:t>
      </w:r>
      <w:r w:rsidRPr="001B6514">
        <w:rPr>
          <w:rFonts w:ascii="Times New Roman" w:hAnsi="Times New Roman" w:cs="Times New Roman"/>
          <w:color w:val="000000"/>
          <w:sz w:val="28"/>
          <w:szCs w:val="28"/>
        </w:rPr>
        <w:t>Пакет</w:t>
      </w:r>
      <w:r w:rsidRPr="0003272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B6514">
        <w:rPr>
          <w:rFonts w:ascii="Times New Roman" w:hAnsi="Times New Roman" w:cs="Times New Roman"/>
          <w:color w:val="000000"/>
          <w:sz w:val="28"/>
          <w:szCs w:val="28"/>
          <w:lang w:val="en-US"/>
        </w:rPr>
        <w:t>MSOffice</w:t>
      </w:r>
      <w:r w:rsidRPr="00032721">
        <w:rPr>
          <w:rFonts w:ascii="Times New Roman" w:hAnsi="Times New Roman" w:cs="Times New Roman"/>
          <w:color w:val="000000"/>
          <w:sz w:val="28"/>
          <w:szCs w:val="28"/>
        </w:rPr>
        <w:t xml:space="preserve">", </w:t>
      </w:r>
      <w:proofErr w:type="spellStart"/>
      <w:r w:rsidRPr="001B6514">
        <w:rPr>
          <w:rFonts w:ascii="Times New Roman" w:hAnsi="Times New Roman" w:cs="Times New Roman"/>
          <w:color w:val="000000"/>
          <w:sz w:val="28"/>
          <w:szCs w:val="28"/>
          <w:lang w:val="en-US"/>
        </w:rPr>
        <w:t>MicrosoftOfficeProjectProfessional</w:t>
      </w:r>
      <w:proofErr w:type="spellEnd"/>
      <w:r w:rsidRPr="0003272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1B6514">
        <w:rPr>
          <w:rFonts w:ascii="Times New Roman" w:hAnsi="Times New Roman" w:cs="Times New Roman"/>
          <w:color w:val="000000"/>
          <w:sz w:val="28"/>
          <w:szCs w:val="28"/>
          <w:lang w:val="en-US"/>
        </w:rPr>
        <w:t>LMSMoodle</w:t>
      </w:r>
      <w:proofErr w:type="spellEnd"/>
    </w:p>
    <w:p w:rsidR="00A32622" w:rsidRPr="00032721" w:rsidRDefault="00A32622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</w:p>
    <w:p w:rsidR="00A32622" w:rsidRPr="009A6DFE" w:rsidRDefault="00A32622" w:rsidP="00DC3502">
      <w:pPr>
        <w:pStyle w:val="a5"/>
        <w:spacing w:after="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A32622" w:rsidRPr="009A6DFE" w:rsidRDefault="00A3262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http://waste.ru/ - Справочно-информационная система «</w:t>
      </w:r>
      <w:proofErr w:type="spellStart"/>
      <w:r w:rsidRPr="009A6DFE">
        <w:rPr>
          <w:rStyle w:val="treetext"/>
          <w:rFonts w:ascii="Times New Roman" w:hAnsi="Times New Roman" w:cs="Times New Roman"/>
          <w:sz w:val="28"/>
          <w:szCs w:val="28"/>
        </w:rPr>
        <w:t>Отходы</w:t>
      </w:r>
      <w:proofErr w:type="gramStart"/>
      <w:r w:rsidRPr="009A6DFE">
        <w:rPr>
          <w:rStyle w:val="treetext"/>
          <w:rFonts w:ascii="Times New Roman" w:hAnsi="Times New Roman" w:cs="Times New Roman"/>
          <w:sz w:val="28"/>
          <w:szCs w:val="28"/>
        </w:rPr>
        <w:t>.р</w:t>
      </w:r>
      <w:proofErr w:type="gramEnd"/>
      <w:r w:rsidRPr="009A6DFE">
        <w:rPr>
          <w:rStyle w:val="treetext"/>
          <w:rFonts w:ascii="Times New Roman" w:hAnsi="Times New Roman" w:cs="Times New Roman"/>
          <w:sz w:val="28"/>
          <w:szCs w:val="28"/>
        </w:rPr>
        <w:t>у</w:t>
      </w:r>
      <w:proofErr w:type="spellEnd"/>
      <w:r w:rsidRPr="009A6DFE">
        <w:rPr>
          <w:rStyle w:val="treetext"/>
          <w:rFonts w:ascii="Times New Roman" w:hAnsi="Times New Roman" w:cs="Times New Roman"/>
          <w:sz w:val="28"/>
          <w:szCs w:val="28"/>
        </w:rPr>
        <w:t>».</w:t>
      </w:r>
    </w:p>
    <w:p w:rsidR="00A32622" w:rsidRPr="009A6DFE" w:rsidRDefault="00A3262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http://www.ecology.ru/index.php?p=index&amp;area=1 – Группа компаний «Экология».</w:t>
      </w:r>
    </w:p>
    <w:p w:rsidR="00A32622" w:rsidRDefault="00A32622" w:rsidP="00DC3502">
      <w:pPr>
        <w:pStyle w:val="a5"/>
        <w:numPr>
          <w:ilvl w:val="0"/>
          <w:numId w:val="27"/>
        </w:numPr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sz w:val="28"/>
          <w:szCs w:val="28"/>
        </w:rPr>
        <w:t>http://www.centreco.ru/normat_2.php - Центр экологической информации</w:t>
      </w:r>
    </w:p>
    <w:p w:rsidR="00A32622" w:rsidRDefault="00730869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kern w:val="36"/>
          <w:sz w:val="28"/>
          <w:szCs w:val="28"/>
        </w:rPr>
      </w:pPr>
      <w:hyperlink r:id="rId11" w:history="1">
        <w:r w:rsidR="00A3262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http://www.consultant.ru/document/cons_doc_LAW_34823/</w:t>
        </w:r>
      </w:hyperlink>
      <w:r w:rsidR="00A3262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- Федеральный закон "Об охране окружающей среды" от 10.01.2002 N 7-ФЗ</w:t>
      </w:r>
    </w:p>
    <w:p w:rsidR="00A32622" w:rsidRDefault="00730869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kern w:val="36"/>
          <w:sz w:val="28"/>
          <w:szCs w:val="28"/>
        </w:rPr>
      </w:pPr>
      <w:hyperlink r:id="rId12" w:history="1">
        <w:r w:rsidR="00A3262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http://www.consultant.ru/document/cons_doc_LAW_19109/</w:t>
        </w:r>
      </w:hyperlink>
      <w:r w:rsidR="00A3262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 - Федеральный закон "Об отходах производства и потребления" от 24.06.1998 N 89-ФЗ</w:t>
      </w:r>
    </w:p>
    <w:p w:rsidR="00A32622" w:rsidRPr="00BD1EAB" w:rsidRDefault="00730869" w:rsidP="00DC3502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A32622" w:rsidRPr="00BD1EAB">
          <w:rPr>
            <w:rFonts w:ascii="Times New Roman" w:hAnsi="Times New Roman" w:cs="Times New Roman"/>
            <w:kern w:val="36"/>
            <w:sz w:val="28"/>
            <w:szCs w:val="28"/>
          </w:rPr>
          <w:t>http://www.consultant.ru/document/cons_doc_LAW_8515/</w:t>
        </w:r>
      </w:hyperlink>
      <w:r w:rsidR="00A32622" w:rsidRPr="00BD1EAB">
        <w:rPr>
          <w:rFonts w:ascii="Times New Roman" w:hAnsi="Times New Roman" w:cs="Times New Roman"/>
          <w:kern w:val="36"/>
          <w:sz w:val="28"/>
          <w:szCs w:val="28"/>
        </w:rPr>
        <w:t xml:space="preserve"> - Федеральный закон "Об экологической экспертизе" от 23.11.1995 N 174-ФЗ</w:t>
      </w:r>
    </w:p>
    <w:p w:rsidR="00A32622" w:rsidRDefault="00A32622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2622" w:rsidRPr="00661413" w:rsidRDefault="00A32622" w:rsidP="00E544EF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13. Материально-техническое обеспечение производственной </w:t>
      </w:r>
      <w:r w:rsidRPr="00EC0DC8">
        <w:rPr>
          <w:rFonts w:ascii="Times New Roman" w:hAnsi="Times New Roman" w:cs="Times New Roman"/>
          <w:b/>
          <w:bCs/>
          <w:sz w:val="28"/>
          <w:szCs w:val="28"/>
        </w:rPr>
        <w:t>(контрольно-экспертной, организационно-управленческой</w:t>
      </w:r>
      <w:r w:rsidRPr="00E544EF">
        <w:rPr>
          <w:rFonts w:ascii="Times New Roman" w:hAnsi="Times New Roman" w:cs="Times New Roman"/>
          <w:b/>
          <w:bCs/>
          <w:sz w:val="28"/>
          <w:szCs w:val="28"/>
        </w:rPr>
        <w:t>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A32622" w:rsidRDefault="00A32622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32622" w:rsidRPr="00CB4377" w:rsidRDefault="00A32622" w:rsidP="00CB43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4377">
        <w:rPr>
          <w:rFonts w:ascii="Times New Roman" w:hAnsi="Times New Roman" w:cs="Times New Roman"/>
          <w:sz w:val="28"/>
          <w:szCs w:val="28"/>
        </w:rPr>
        <w:t xml:space="preserve">Для осуществления производственной (контрольно-экспертной, организационно-управленческой) практики используются 14 персональных компьютеров, объединенных в локальную сеть и имеющих доступ к сети Интернет. Используются более 10 пакетов системного программного обеспечения, в том числе: УПРЗА «Эколог» (версия 4.0) с модулями Средние, Риски, ГИС-Стандарт, Застройка и высота, Справочник веществ (версия 4.41), ПДВ-Эколог (версия 4.60), Отходы (версия 5.0), Расчет класса опасности (версия 2.2), НДС-Эколог (версия 2.7), Пакет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Autodesk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Inventor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Design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Review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), CS5.5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Master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Collection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5.5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AcademicEdition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SASPlanet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BaseCamp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Garmin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USB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Drivers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software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BindFoto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KMLer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2622" w:rsidRPr="00CB4377" w:rsidRDefault="00A32622" w:rsidP="00CB43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4377">
        <w:rPr>
          <w:rFonts w:ascii="Times New Roman" w:hAnsi="Times New Roman" w:cs="Times New Roman"/>
          <w:sz w:val="28"/>
          <w:szCs w:val="28"/>
        </w:rPr>
        <w:t>В локальной сети института функционирует правовая база «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КонсультантПлюс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>». Исследователи обеспечены индивидуальным неограниченным доступом к электронным библиотечным системам ЭБС «Университетская библиотека онлайн», Научная электронная библиотека  «eLIBRARY.RU» ЭБС «ЮРАЙТ», ЭБС «Лань».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экземпляр).</w:t>
      </w:r>
    </w:p>
    <w:p w:rsidR="00A32622" w:rsidRPr="00CB4377" w:rsidRDefault="00A32622" w:rsidP="00CB43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B4377">
        <w:rPr>
          <w:rFonts w:ascii="Times New Roman" w:hAnsi="Times New Roman" w:cs="Times New Roman"/>
          <w:sz w:val="28"/>
          <w:szCs w:val="28"/>
        </w:rPr>
        <w:t xml:space="preserve">Для проведения </w:t>
      </w:r>
      <w:r>
        <w:rPr>
          <w:rFonts w:ascii="Times New Roman" w:hAnsi="Times New Roman" w:cs="Times New Roman"/>
          <w:sz w:val="28"/>
          <w:szCs w:val="28"/>
        </w:rPr>
        <w:t>практики</w:t>
      </w:r>
      <w:r w:rsidRPr="00CB4377">
        <w:rPr>
          <w:rFonts w:ascii="Times New Roman" w:hAnsi="Times New Roman" w:cs="Times New Roman"/>
          <w:sz w:val="28"/>
          <w:szCs w:val="28"/>
        </w:rPr>
        <w:t xml:space="preserve"> используются аналитические комплекты экспресс-анализа и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экодиагностики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экологических проб: комплект-лаборатория «Пчелка-У», комплект-лаборатория «Хлориды», комплект-лаборатория «Активный хлор», комплект-лаборатория «Цветность», комплект-лаборатория «Нитраты», комплект-лаборатория «Железо», комплект-лаборатория «Хром», комплект-лаборатория «Карбонаты, щелочность», комплект-лаборатория «Сульфаты», комплект-лаборатория «Карбонаты», комплект-лаборатория «Определение масла и нефтепродуктов», комплект-лаборатория «Определение РК и БХК».</w:t>
      </w:r>
      <w:proofErr w:type="gramEnd"/>
    </w:p>
    <w:p w:rsidR="00A32622" w:rsidRPr="000164ED" w:rsidRDefault="00A32622" w:rsidP="00CB43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4377">
        <w:rPr>
          <w:rFonts w:ascii="Times New Roman" w:hAnsi="Times New Roman" w:cs="Times New Roman"/>
          <w:sz w:val="28"/>
          <w:szCs w:val="28"/>
        </w:rPr>
        <w:t xml:space="preserve">Для проведения </w:t>
      </w:r>
      <w:r>
        <w:rPr>
          <w:rFonts w:ascii="Times New Roman" w:hAnsi="Times New Roman" w:cs="Times New Roman"/>
          <w:sz w:val="28"/>
          <w:szCs w:val="28"/>
        </w:rPr>
        <w:t>практики</w:t>
      </w:r>
      <w:r w:rsidRPr="00CB4377">
        <w:rPr>
          <w:rFonts w:ascii="Times New Roman" w:hAnsi="Times New Roman" w:cs="Times New Roman"/>
          <w:sz w:val="28"/>
          <w:szCs w:val="28"/>
        </w:rPr>
        <w:t xml:space="preserve"> используется основное (входящее в Государственный реестр средств измерений РФ) и вспомогательное оборудование специализированного лабораторного комплекса «Эколого-аналитическая лаборатория мониторинга и защиты окружающей среды». Основное оборудование: рН-метр-милливольтметр МАРК-903, анализатор </w:t>
      </w:r>
      <w:r w:rsidRPr="00CB4377">
        <w:rPr>
          <w:rFonts w:ascii="Times New Roman" w:hAnsi="Times New Roman" w:cs="Times New Roman"/>
          <w:sz w:val="28"/>
          <w:szCs w:val="28"/>
        </w:rPr>
        <w:lastRenderedPageBreak/>
        <w:t>жидкости (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иономер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рХ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) Эксперт-001-3(0.4), спектрофотометр (ПЭ-5400 ВИ), анализатор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вольтамперометрический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(полярограф) (</w:t>
      </w:r>
      <w:proofErr w:type="gramStart"/>
      <w:r w:rsidRPr="00CB4377">
        <w:rPr>
          <w:rFonts w:ascii="Times New Roman" w:hAnsi="Times New Roman" w:cs="Times New Roman"/>
          <w:sz w:val="28"/>
          <w:szCs w:val="28"/>
        </w:rPr>
        <w:t>ТА</w:t>
      </w:r>
      <w:proofErr w:type="gramEnd"/>
      <w:r w:rsidRPr="00CB4377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Lab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), анализатор жидкости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флуориметрический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(ФЛЮОРАТ-02-4М), экспресс-анализатор токсичности (БИОТОКС-10М), весы лабораторные аналитические (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ViBRA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HT 224RCE), весы лабораторные (ВК-3000.1), титровальные установки. </w:t>
      </w:r>
      <w:proofErr w:type="gramStart"/>
      <w:r w:rsidRPr="00CB4377">
        <w:rPr>
          <w:rFonts w:ascii="Times New Roman" w:hAnsi="Times New Roman" w:cs="Times New Roman"/>
          <w:sz w:val="28"/>
          <w:szCs w:val="28"/>
        </w:rPr>
        <w:t xml:space="preserve">Вспомогательное оборудование: баня водяная шестиместная (ПЭ-4300), шейкер лабораторный двухместный с нагревом (ПЭ-6300),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колбонагреватель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3-х местный (0,5 л) цифровой с комплектом стоек (ПЭ-4100-3), центрифуга лабораторная (ПЭ-6910),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аквадистиллятор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электрический (ПЭ-2210, исполнение Б), плита нагревательная (ES-HА3040), магнитная мешалка многоместная (ПЭ-0135), термостат электрический суховоздушный (ТСО-1/80 СПУ), сухо-жаровой шкаф (ГП-40 СПУ), стерилизатор настольный паровой (автоклав) (DGM-200), мельница лабораторная (ЛЗМ-1), облучатель медицинский бактерицидный (ОБН-150), аспиратор</w:t>
      </w:r>
      <w:proofErr w:type="gramEnd"/>
      <w:r w:rsidRPr="00CB43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сильфонный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 переносной (АМ-0059), пробоотборник для комбинированных почв (бур </w:t>
      </w:r>
      <w:proofErr w:type="spellStart"/>
      <w:r w:rsidRPr="00CB4377">
        <w:rPr>
          <w:rFonts w:ascii="Times New Roman" w:hAnsi="Times New Roman" w:cs="Times New Roman"/>
          <w:sz w:val="28"/>
          <w:szCs w:val="28"/>
        </w:rPr>
        <w:t>Эдельмана</w:t>
      </w:r>
      <w:proofErr w:type="spellEnd"/>
      <w:r w:rsidRPr="00CB4377">
        <w:rPr>
          <w:rFonts w:ascii="Times New Roman" w:hAnsi="Times New Roman" w:cs="Times New Roman"/>
          <w:sz w:val="28"/>
          <w:szCs w:val="28"/>
        </w:rPr>
        <w:t xml:space="preserve">), батометр гидрологический (БГ-1,0). Расходные материалы: </w:t>
      </w:r>
      <w:proofErr w:type="gramStart"/>
      <w:r w:rsidRPr="00CB4377">
        <w:rPr>
          <w:rFonts w:ascii="Times New Roman" w:hAnsi="Times New Roman" w:cs="Times New Roman"/>
          <w:sz w:val="28"/>
          <w:szCs w:val="28"/>
        </w:rPr>
        <w:t>стандарт-титры</w:t>
      </w:r>
      <w:proofErr w:type="gramEnd"/>
      <w:r w:rsidRPr="00CB4377">
        <w:rPr>
          <w:rFonts w:ascii="Times New Roman" w:hAnsi="Times New Roman" w:cs="Times New Roman"/>
          <w:sz w:val="28"/>
          <w:szCs w:val="28"/>
        </w:rPr>
        <w:t>; неорганические и органические реактивы сухие, концентраты и в растворах различной концентрации в склянках; основная и вспомогательная лабораторная посуда из обычного и кварцевого стекла, пластмассы, нержавеющей стали; фильтровальная бумага разной степени плотности; дистиллированная вода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A32622" w:rsidRPr="000164ED" w:rsidSect="00E7275B">
      <w:footerReference w:type="default" r:id="rId14"/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0869" w:rsidRDefault="00730869" w:rsidP="002C4F65">
      <w:pPr>
        <w:spacing w:after="0" w:line="240" w:lineRule="auto"/>
      </w:pPr>
      <w:r>
        <w:separator/>
      </w:r>
    </w:p>
  </w:endnote>
  <w:endnote w:type="continuationSeparator" w:id="0">
    <w:p w:rsidR="00730869" w:rsidRDefault="00730869" w:rsidP="002C4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622" w:rsidRDefault="00F76EA7">
    <w:pPr>
      <w:pStyle w:val="a3"/>
      <w:jc w:val="center"/>
    </w:pPr>
    <w:r>
      <w:fldChar w:fldCharType="begin"/>
    </w:r>
    <w:r>
      <w:instrText xml:space="preserve"> PAGE </w:instrText>
    </w:r>
    <w:r>
      <w:fldChar w:fldCharType="separate"/>
    </w:r>
    <w:r w:rsidR="001B420D">
      <w:rPr>
        <w:noProof/>
      </w:rPr>
      <w:t>17</w:t>
    </w:r>
    <w:r>
      <w:rPr>
        <w:noProof/>
      </w:rPr>
      <w:fldChar w:fldCharType="end"/>
    </w:r>
  </w:p>
  <w:p w:rsidR="00A32622" w:rsidRDefault="00A3262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0869" w:rsidRDefault="00730869" w:rsidP="002C4F65">
      <w:pPr>
        <w:spacing w:after="0" w:line="240" w:lineRule="auto"/>
      </w:pPr>
      <w:r>
        <w:separator/>
      </w:r>
    </w:p>
  </w:footnote>
  <w:footnote w:type="continuationSeparator" w:id="0">
    <w:p w:rsidR="00730869" w:rsidRDefault="00730869" w:rsidP="002C4F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A2E3247"/>
    <w:multiLevelType w:val="hybridMultilevel"/>
    <w:tmpl w:val="2ADEF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760E23"/>
    <w:multiLevelType w:val="hybridMultilevel"/>
    <w:tmpl w:val="18723C2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0D651F05"/>
    <w:multiLevelType w:val="hybridMultilevel"/>
    <w:tmpl w:val="81448204"/>
    <w:lvl w:ilvl="0" w:tplc="E426167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0E574252"/>
    <w:multiLevelType w:val="hybridMultilevel"/>
    <w:tmpl w:val="0E3A08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E139DB"/>
    <w:multiLevelType w:val="hybridMultilevel"/>
    <w:tmpl w:val="6CB8550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7B3515E"/>
    <w:multiLevelType w:val="hybridMultilevel"/>
    <w:tmpl w:val="ACD88ED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1C7B577A"/>
    <w:multiLevelType w:val="hybridMultilevel"/>
    <w:tmpl w:val="5BEE1B98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1C854829"/>
    <w:multiLevelType w:val="hybridMultilevel"/>
    <w:tmpl w:val="3FD89A8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20551C63"/>
    <w:multiLevelType w:val="hybridMultilevel"/>
    <w:tmpl w:val="803C22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CE3121"/>
    <w:multiLevelType w:val="hybridMultilevel"/>
    <w:tmpl w:val="096608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8060C5"/>
    <w:multiLevelType w:val="hybridMultilevel"/>
    <w:tmpl w:val="3D740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C1408F"/>
    <w:multiLevelType w:val="hybridMultilevel"/>
    <w:tmpl w:val="E7CE742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2F9C3946"/>
    <w:multiLevelType w:val="hybridMultilevel"/>
    <w:tmpl w:val="70FC0FD2"/>
    <w:lvl w:ilvl="0" w:tplc="1F50B6CE">
      <w:start w:val="1"/>
      <w:numFmt w:val="decimal"/>
      <w:lvlText w:val="%1."/>
      <w:lvlJc w:val="left"/>
      <w:pPr>
        <w:ind w:left="1431" w:hanging="360"/>
      </w:pPr>
    </w:lvl>
    <w:lvl w:ilvl="1" w:tplc="04190019">
      <w:start w:val="1"/>
      <w:numFmt w:val="lowerLetter"/>
      <w:lvlText w:val="%2."/>
      <w:lvlJc w:val="left"/>
      <w:pPr>
        <w:ind w:left="2151" w:hanging="360"/>
      </w:pPr>
    </w:lvl>
    <w:lvl w:ilvl="2" w:tplc="0419001B">
      <w:start w:val="1"/>
      <w:numFmt w:val="lowerRoman"/>
      <w:lvlText w:val="%3."/>
      <w:lvlJc w:val="right"/>
      <w:pPr>
        <w:ind w:left="2871" w:hanging="180"/>
      </w:pPr>
    </w:lvl>
    <w:lvl w:ilvl="3" w:tplc="0419000F">
      <w:start w:val="1"/>
      <w:numFmt w:val="decimal"/>
      <w:lvlText w:val="%4."/>
      <w:lvlJc w:val="left"/>
      <w:pPr>
        <w:ind w:left="3591" w:hanging="360"/>
      </w:pPr>
    </w:lvl>
    <w:lvl w:ilvl="4" w:tplc="04190019">
      <w:start w:val="1"/>
      <w:numFmt w:val="lowerLetter"/>
      <w:lvlText w:val="%5."/>
      <w:lvlJc w:val="left"/>
      <w:pPr>
        <w:ind w:left="4311" w:hanging="360"/>
      </w:pPr>
    </w:lvl>
    <w:lvl w:ilvl="5" w:tplc="0419001B">
      <w:start w:val="1"/>
      <w:numFmt w:val="lowerRoman"/>
      <w:lvlText w:val="%6."/>
      <w:lvlJc w:val="right"/>
      <w:pPr>
        <w:ind w:left="5031" w:hanging="180"/>
      </w:pPr>
    </w:lvl>
    <w:lvl w:ilvl="6" w:tplc="0419000F">
      <w:start w:val="1"/>
      <w:numFmt w:val="decimal"/>
      <w:lvlText w:val="%7."/>
      <w:lvlJc w:val="left"/>
      <w:pPr>
        <w:ind w:left="5751" w:hanging="360"/>
      </w:pPr>
    </w:lvl>
    <w:lvl w:ilvl="7" w:tplc="04190019">
      <w:start w:val="1"/>
      <w:numFmt w:val="lowerLetter"/>
      <w:lvlText w:val="%8."/>
      <w:lvlJc w:val="left"/>
      <w:pPr>
        <w:ind w:left="6471" w:hanging="360"/>
      </w:pPr>
    </w:lvl>
    <w:lvl w:ilvl="8" w:tplc="0419001B">
      <w:start w:val="1"/>
      <w:numFmt w:val="lowerRoman"/>
      <w:lvlText w:val="%9."/>
      <w:lvlJc w:val="right"/>
      <w:pPr>
        <w:ind w:left="7191" w:hanging="180"/>
      </w:pPr>
    </w:lvl>
  </w:abstractNum>
  <w:abstractNum w:abstractNumId="15">
    <w:nsid w:val="301E360A"/>
    <w:multiLevelType w:val="hybridMultilevel"/>
    <w:tmpl w:val="C40EF1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264A61"/>
    <w:multiLevelType w:val="hybridMultilevel"/>
    <w:tmpl w:val="610434C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353C0E9D"/>
    <w:multiLevelType w:val="hybridMultilevel"/>
    <w:tmpl w:val="98E2954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966AB3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A959E7"/>
    <w:multiLevelType w:val="hybridMultilevel"/>
    <w:tmpl w:val="80DE220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48216E75"/>
    <w:multiLevelType w:val="hybridMultilevel"/>
    <w:tmpl w:val="773EEF6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>
    <w:nsid w:val="4F3D207C"/>
    <w:multiLevelType w:val="hybridMultilevel"/>
    <w:tmpl w:val="CD0E1B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352830"/>
    <w:multiLevelType w:val="hybridMultilevel"/>
    <w:tmpl w:val="EB325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352A58"/>
    <w:multiLevelType w:val="hybridMultilevel"/>
    <w:tmpl w:val="7E5CFE3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03283B"/>
    <w:multiLevelType w:val="hybridMultilevel"/>
    <w:tmpl w:val="3ADC7C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2E3FE9"/>
    <w:multiLevelType w:val="hybridMultilevel"/>
    <w:tmpl w:val="FC805E8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74286722"/>
    <w:multiLevelType w:val="hybridMultilevel"/>
    <w:tmpl w:val="86E0D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3102DE"/>
    <w:multiLevelType w:val="hybridMultilevel"/>
    <w:tmpl w:val="370C4B1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6"/>
  </w:num>
  <w:num w:numId="3">
    <w:abstractNumId w:val="22"/>
  </w:num>
  <w:num w:numId="4">
    <w:abstractNumId w:val="18"/>
  </w:num>
  <w:num w:numId="5">
    <w:abstractNumId w:val="9"/>
  </w:num>
  <w:num w:numId="6">
    <w:abstractNumId w:val="23"/>
  </w:num>
  <w:num w:numId="7">
    <w:abstractNumId w:val="10"/>
  </w:num>
  <w:num w:numId="8">
    <w:abstractNumId w:val="2"/>
  </w:num>
  <w:num w:numId="9">
    <w:abstractNumId w:val="25"/>
  </w:num>
  <w:num w:numId="10">
    <w:abstractNumId w:val="30"/>
  </w:num>
  <w:num w:numId="11">
    <w:abstractNumId w:val="6"/>
  </w:num>
  <w:num w:numId="12">
    <w:abstractNumId w:val="13"/>
  </w:num>
  <w:num w:numId="13">
    <w:abstractNumId w:val="7"/>
  </w:num>
  <w:num w:numId="14">
    <w:abstractNumId w:val="28"/>
  </w:num>
  <w:num w:numId="15">
    <w:abstractNumId w:val="21"/>
  </w:num>
  <w:num w:numId="16">
    <w:abstractNumId w:val="8"/>
  </w:num>
  <w:num w:numId="17">
    <w:abstractNumId w:val="19"/>
  </w:num>
  <w:num w:numId="18">
    <w:abstractNumId w:val="26"/>
  </w:num>
  <w:num w:numId="19">
    <w:abstractNumId w:val="24"/>
  </w:num>
  <w:num w:numId="20">
    <w:abstractNumId w:val="1"/>
  </w:num>
  <w:num w:numId="21">
    <w:abstractNumId w:val="31"/>
  </w:num>
  <w:num w:numId="22">
    <w:abstractNumId w:val="5"/>
  </w:num>
  <w:num w:numId="23">
    <w:abstractNumId w:val="17"/>
  </w:num>
  <w:num w:numId="24">
    <w:abstractNumId w:val="3"/>
  </w:num>
  <w:num w:numId="25">
    <w:abstractNumId w:val="15"/>
  </w:num>
  <w:num w:numId="26">
    <w:abstractNumId w:val="20"/>
  </w:num>
  <w:num w:numId="27">
    <w:abstractNumId w:val="32"/>
  </w:num>
  <w:num w:numId="28">
    <w:abstractNumId w:val="14"/>
  </w:num>
  <w:num w:numId="29">
    <w:abstractNumId w:val="11"/>
  </w:num>
  <w:num w:numId="30">
    <w:abstractNumId w:val="4"/>
  </w:num>
  <w:num w:numId="31">
    <w:abstractNumId w:val="12"/>
  </w:num>
  <w:num w:numId="32">
    <w:abstractNumId w:val="27"/>
  </w:num>
  <w:num w:numId="3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hideSpellingErrors/>
  <w:hideGrammaticalError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C2065"/>
    <w:rsid w:val="000147B8"/>
    <w:rsid w:val="000164ED"/>
    <w:rsid w:val="00032721"/>
    <w:rsid w:val="0007506C"/>
    <w:rsid w:val="000946D7"/>
    <w:rsid w:val="000A69A2"/>
    <w:rsid w:val="000C0A35"/>
    <w:rsid w:val="000C2065"/>
    <w:rsid w:val="000F336C"/>
    <w:rsid w:val="001B420D"/>
    <w:rsid w:val="001B6514"/>
    <w:rsid w:val="001D1701"/>
    <w:rsid w:val="001F48FB"/>
    <w:rsid w:val="002255F1"/>
    <w:rsid w:val="00255C99"/>
    <w:rsid w:val="00295588"/>
    <w:rsid w:val="002A2BA9"/>
    <w:rsid w:val="002C4F65"/>
    <w:rsid w:val="002F4731"/>
    <w:rsid w:val="002F5AE2"/>
    <w:rsid w:val="00301B97"/>
    <w:rsid w:val="003077E5"/>
    <w:rsid w:val="00320405"/>
    <w:rsid w:val="00321E5B"/>
    <w:rsid w:val="00346535"/>
    <w:rsid w:val="00353F8C"/>
    <w:rsid w:val="00366313"/>
    <w:rsid w:val="00396531"/>
    <w:rsid w:val="003A24E2"/>
    <w:rsid w:val="003C263E"/>
    <w:rsid w:val="003D0AE5"/>
    <w:rsid w:val="003F65FD"/>
    <w:rsid w:val="0041052C"/>
    <w:rsid w:val="004656C0"/>
    <w:rsid w:val="004A06EF"/>
    <w:rsid w:val="004A2B3A"/>
    <w:rsid w:val="004C5122"/>
    <w:rsid w:val="004F1367"/>
    <w:rsid w:val="00515604"/>
    <w:rsid w:val="005169D3"/>
    <w:rsid w:val="00520DBA"/>
    <w:rsid w:val="00524138"/>
    <w:rsid w:val="00527254"/>
    <w:rsid w:val="005313A3"/>
    <w:rsid w:val="0053416A"/>
    <w:rsid w:val="0054189F"/>
    <w:rsid w:val="00576A2E"/>
    <w:rsid w:val="00577B5F"/>
    <w:rsid w:val="005A0155"/>
    <w:rsid w:val="005A1913"/>
    <w:rsid w:val="005D56A1"/>
    <w:rsid w:val="005E6323"/>
    <w:rsid w:val="0061535B"/>
    <w:rsid w:val="00622FE0"/>
    <w:rsid w:val="006370C9"/>
    <w:rsid w:val="00661413"/>
    <w:rsid w:val="00665D90"/>
    <w:rsid w:val="00682D34"/>
    <w:rsid w:val="00696E58"/>
    <w:rsid w:val="006A557B"/>
    <w:rsid w:val="00711D90"/>
    <w:rsid w:val="00721C27"/>
    <w:rsid w:val="00730869"/>
    <w:rsid w:val="007618BD"/>
    <w:rsid w:val="007973DE"/>
    <w:rsid w:val="007C15FC"/>
    <w:rsid w:val="007C3FA0"/>
    <w:rsid w:val="007E5EC3"/>
    <w:rsid w:val="00823850"/>
    <w:rsid w:val="00834D98"/>
    <w:rsid w:val="0087649C"/>
    <w:rsid w:val="00886D8A"/>
    <w:rsid w:val="0089266D"/>
    <w:rsid w:val="00896047"/>
    <w:rsid w:val="008B4FB3"/>
    <w:rsid w:val="008C161E"/>
    <w:rsid w:val="008E252E"/>
    <w:rsid w:val="00904EBF"/>
    <w:rsid w:val="00906984"/>
    <w:rsid w:val="0091729B"/>
    <w:rsid w:val="009503F4"/>
    <w:rsid w:val="0095079F"/>
    <w:rsid w:val="00956061"/>
    <w:rsid w:val="00992358"/>
    <w:rsid w:val="00993852"/>
    <w:rsid w:val="009A6DFE"/>
    <w:rsid w:val="009C5567"/>
    <w:rsid w:val="009C798F"/>
    <w:rsid w:val="009D1721"/>
    <w:rsid w:val="00A00423"/>
    <w:rsid w:val="00A017D3"/>
    <w:rsid w:val="00A12280"/>
    <w:rsid w:val="00A21AA3"/>
    <w:rsid w:val="00A32622"/>
    <w:rsid w:val="00A41CA3"/>
    <w:rsid w:val="00A812C8"/>
    <w:rsid w:val="00A86D9B"/>
    <w:rsid w:val="00AA6A05"/>
    <w:rsid w:val="00AB050A"/>
    <w:rsid w:val="00AD62D4"/>
    <w:rsid w:val="00B20831"/>
    <w:rsid w:val="00B9071F"/>
    <w:rsid w:val="00BA60BC"/>
    <w:rsid w:val="00BC56A2"/>
    <w:rsid w:val="00BC724A"/>
    <w:rsid w:val="00BD1EAB"/>
    <w:rsid w:val="00BF0BA4"/>
    <w:rsid w:val="00BF71A6"/>
    <w:rsid w:val="00C34AD6"/>
    <w:rsid w:val="00C46869"/>
    <w:rsid w:val="00C837AC"/>
    <w:rsid w:val="00C8516B"/>
    <w:rsid w:val="00C96ADF"/>
    <w:rsid w:val="00CA4820"/>
    <w:rsid w:val="00CB4377"/>
    <w:rsid w:val="00CC3443"/>
    <w:rsid w:val="00CC6C05"/>
    <w:rsid w:val="00CD2705"/>
    <w:rsid w:val="00CD7E8D"/>
    <w:rsid w:val="00D80948"/>
    <w:rsid w:val="00D92DD7"/>
    <w:rsid w:val="00D93B4B"/>
    <w:rsid w:val="00D9657B"/>
    <w:rsid w:val="00DA108E"/>
    <w:rsid w:val="00DC3502"/>
    <w:rsid w:val="00DC627D"/>
    <w:rsid w:val="00DF061C"/>
    <w:rsid w:val="00DF1E14"/>
    <w:rsid w:val="00E06FBB"/>
    <w:rsid w:val="00E17048"/>
    <w:rsid w:val="00E4493B"/>
    <w:rsid w:val="00E45D2F"/>
    <w:rsid w:val="00E46FD0"/>
    <w:rsid w:val="00E46FE3"/>
    <w:rsid w:val="00E53D41"/>
    <w:rsid w:val="00E544EF"/>
    <w:rsid w:val="00E666BD"/>
    <w:rsid w:val="00E70694"/>
    <w:rsid w:val="00E7275B"/>
    <w:rsid w:val="00E86C0F"/>
    <w:rsid w:val="00E956B7"/>
    <w:rsid w:val="00EA7558"/>
    <w:rsid w:val="00EC0BAD"/>
    <w:rsid w:val="00EC0DC8"/>
    <w:rsid w:val="00EF0A27"/>
    <w:rsid w:val="00F00608"/>
    <w:rsid w:val="00F334F3"/>
    <w:rsid w:val="00F4621D"/>
    <w:rsid w:val="00F73985"/>
    <w:rsid w:val="00F76EA7"/>
    <w:rsid w:val="00FA3781"/>
    <w:rsid w:val="00FF4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F65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0C2065"/>
    <w:pPr>
      <w:tabs>
        <w:tab w:val="center" w:pos="4677"/>
        <w:tab w:val="right" w:pos="9355"/>
      </w:tabs>
      <w:suppressAutoHyphens/>
      <w:spacing w:after="0" w:line="240" w:lineRule="auto"/>
    </w:pPr>
    <w:rPr>
      <w:sz w:val="24"/>
      <w:szCs w:val="24"/>
      <w:lang w:eastAsia="ar-SA"/>
    </w:rPr>
  </w:style>
  <w:style w:type="character" w:customStyle="1" w:styleId="a4">
    <w:name w:val="Нижний колонтитул Знак"/>
    <w:link w:val="a3"/>
    <w:uiPriority w:val="99"/>
    <w:locked/>
    <w:rsid w:val="000C2065"/>
    <w:rPr>
      <w:rFonts w:ascii="Times New Roman" w:hAnsi="Times New Roman" w:cs="Times New Roman"/>
      <w:sz w:val="24"/>
      <w:szCs w:val="24"/>
      <w:lang w:eastAsia="ar-SA" w:bidi="ar-SA"/>
    </w:rPr>
  </w:style>
  <w:style w:type="paragraph" w:customStyle="1" w:styleId="21">
    <w:name w:val="Основной текст 21"/>
    <w:basedOn w:val="a"/>
    <w:uiPriority w:val="99"/>
    <w:rsid w:val="000C2065"/>
    <w:pPr>
      <w:suppressAutoHyphens/>
      <w:spacing w:after="120" w:line="480" w:lineRule="auto"/>
    </w:pPr>
    <w:rPr>
      <w:sz w:val="24"/>
      <w:szCs w:val="24"/>
      <w:lang w:eastAsia="ar-SA"/>
    </w:rPr>
  </w:style>
  <w:style w:type="paragraph" w:styleId="a5">
    <w:name w:val="List Paragraph"/>
    <w:basedOn w:val="a"/>
    <w:uiPriority w:val="99"/>
    <w:qFormat/>
    <w:rsid w:val="005D56A1"/>
    <w:pPr>
      <w:ind w:left="720"/>
    </w:pPr>
  </w:style>
  <w:style w:type="table" w:styleId="a6">
    <w:name w:val="Table Grid"/>
    <w:basedOn w:val="a1"/>
    <w:uiPriority w:val="99"/>
    <w:rsid w:val="00255C99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rsid w:val="00D9657B"/>
    <w:pPr>
      <w:spacing w:after="0" w:line="240" w:lineRule="auto"/>
      <w:ind w:left="98" w:hanging="98"/>
      <w:jc w:val="both"/>
    </w:pPr>
    <w:rPr>
      <w:sz w:val="24"/>
      <w:szCs w:val="24"/>
    </w:rPr>
  </w:style>
  <w:style w:type="character" w:customStyle="1" w:styleId="20">
    <w:name w:val="Основной текст с отступом 2 Знак"/>
    <w:link w:val="2"/>
    <w:uiPriority w:val="99"/>
    <w:locked/>
    <w:rsid w:val="00D9657B"/>
    <w:rPr>
      <w:rFonts w:ascii="Times New Roman" w:hAnsi="Times New Roman" w:cs="Times New Roman"/>
      <w:sz w:val="24"/>
      <w:szCs w:val="24"/>
    </w:rPr>
  </w:style>
  <w:style w:type="character" w:styleId="a7">
    <w:name w:val="Hyperlink"/>
    <w:uiPriority w:val="99"/>
    <w:rsid w:val="00D9657B"/>
    <w:rPr>
      <w:color w:val="0000FF"/>
      <w:u w:val="single"/>
    </w:rPr>
  </w:style>
  <w:style w:type="character" w:customStyle="1" w:styleId="treetext">
    <w:name w:val="tree_text"/>
    <w:basedOn w:val="a0"/>
    <w:uiPriority w:val="99"/>
    <w:rsid w:val="00D9657B"/>
  </w:style>
  <w:style w:type="paragraph" w:styleId="a8">
    <w:name w:val="Body Text"/>
    <w:basedOn w:val="a"/>
    <w:link w:val="a9"/>
    <w:uiPriority w:val="99"/>
    <w:rsid w:val="00576A2E"/>
    <w:pPr>
      <w:spacing w:after="120" w:line="240" w:lineRule="auto"/>
    </w:pPr>
    <w:rPr>
      <w:sz w:val="24"/>
      <w:szCs w:val="24"/>
    </w:rPr>
  </w:style>
  <w:style w:type="character" w:customStyle="1" w:styleId="a9">
    <w:name w:val="Основной текст Знак"/>
    <w:link w:val="a8"/>
    <w:uiPriority w:val="99"/>
    <w:locked/>
    <w:rsid w:val="00576A2E"/>
    <w:rPr>
      <w:rFonts w:ascii="Times New Roman" w:hAnsi="Times New Roman" w:cs="Times New Roman"/>
      <w:sz w:val="24"/>
      <w:szCs w:val="24"/>
    </w:rPr>
  </w:style>
  <w:style w:type="table" w:customStyle="1" w:styleId="1">
    <w:name w:val="Сетка таблицы1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uiPriority w:val="99"/>
    <w:rsid w:val="0066141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rsid w:val="00527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527254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B420D"/>
    <w:pPr>
      <w:widowControl w:val="0"/>
      <w:autoSpaceDE w:val="0"/>
      <w:autoSpaceDN w:val="0"/>
      <w:adjustRightInd w:val="0"/>
    </w:pPr>
    <w:rPr>
      <w:rFonts w:ascii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714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3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onsultant.ru/document/cons_doc_LAW_8515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consultant.ru/document/cons_doc_LAW_19109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onsultant.ru/document/cons_doc_LAW_34823/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FA4CBB-243C-4AD1-9AEB-EFB2303A41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748</TotalTime>
  <Pages>17</Pages>
  <Words>4219</Words>
  <Characters>24049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45</cp:revision>
  <cp:lastPrinted>2019-10-23T05:09:00Z</cp:lastPrinted>
  <dcterms:created xsi:type="dcterms:W3CDTF">2012-12-12T07:38:00Z</dcterms:created>
  <dcterms:modified xsi:type="dcterms:W3CDTF">2019-10-23T05:10:00Z</dcterms:modified>
</cp:coreProperties>
</file>